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8C9B5">
      <w:pPr>
        <w:spacing w:line="560" w:lineRule="exact"/>
        <w:jc w:val="center"/>
        <w:rPr>
          <w:rFonts w:ascii="宋体" w:hAnsi="宋体" w:cs="宋体"/>
          <w:color w:val="000000"/>
          <w:sz w:val="44"/>
          <w:szCs w:val="44"/>
          <w:lang w:bidi="ar"/>
        </w:rPr>
      </w:pPr>
    </w:p>
    <w:p w14:paraId="655C4DB4">
      <w:pPr>
        <w:pStyle w:val="14"/>
        <w:rPr>
          <w:rFonts w:ascii="宋体" w:hAnsi="宋体" w:cs="宋体"/>
          <w:color w:val="000000"/>
        </w:rPr>
      </w:pPr>
    </w:p>
    <w:p w14:paraId="3D735FFA">
      <w:pPr>
        <w:spacing w:line="560" w:lineRule="exact"/>
        <w:jc w:val="center"/>
        <w:rPr>
          <w:rFonts w:ascii="宋体" w:hAnsi="宋体" w:cs="宋体"/>
          <w:color w:val="000000"/>
          <w:sz w:val="44"/>
          <w:szCs w:val="44"/>
        </w:rPr>
      </w:pPr>
      <w:r>
        <w:rPr>
          <w:rFonts w:hint="eastAsia" w:ascii="宋体" w:hAnsi="宋体" w:cs="宋体"/>
          <w:color w:val="000000"/>
          <w:sz w:val="44"/>
          <w:szCs w:val="44"/>
          <w:lang w:bidi="ar"/>
        </w:rPr>
        <w:t>巴南区限额以下工程建设项目比选文件</w:t>
      </w:r>
    </w:p>
    <w:p w14:paraId="5AF405AC">
      <w:pPr>
        <w:pStyle w:val="10"/>
        <w:spacing w:before="0" w:beforeAutospacing="0" w:after="0" w:afterAutospacing="0" w:line="560" w:lineRule="exact"/>
        <w:jc w:val="both"/>
        <w:rPr>
          <w:rFonts w:ascii="宋体" w:hAnsi="宋体" w:cs="宋体"/>
          <w:color w:val="000000"/>
        </w:rPr>
      </w:pPr>
    </w:p>
    <w:p w14:paraId="1DCD7D13">
      <w:pPr>
        <w:spacing w:line="560" w:lineRule="exact"/>
        <w:rPr>
          <w:rFonts w:ascii="宋体" w:hAnsi="宋体" w:cs="宋体"/>
          <w:b/>
          <w:color w:val="000000"/>
          <w:sz w:val="28"/>
          <w:szCs w:val="28"/>
        </w:rPr>
      </w:pPr>
    </w:p>
    <w:p w14:paraId="24E91E96">
      <w:pPr>
        <w:spacing w:line="560" w:lineRule="exact"/>
        <w:rPr>
          <w:rFonts w:ascii="宋体" w:hAnsi="宋体" w:cs="宋体"/>
          <w:color w:val="000000"/>
          <w:sz w:val="28"/>
          <w:szCs w:val="28"/>
        </w:rPr>
      </w:pPr>
    </w:p>
    <w:p w14:paraId="6D0E2526">
      <w:pPr>
        <w:spacing w:line="560" w:lineRule="exact"/>
        <w:ind w:left="2520" w:hanging="2520" w:hangingChars="700"/>
        <w:rPr>
          <w:rFonts w:ascii="宋体" w:hAnsi="宋体" w:cs="宋体"/>
          <w:color w:val="000000"/>
          <w:sz w:val="36"/>
          <w:szCs w:val="36"/>
          <w:lang w:bidi="ar"/>
        </w:rPr>
      </w:pPr>
    </w:p>
    <w:p w14:paraId="7906A2FE">
      <w:pPr>
        <w:numPr>
          <w:ilvl w:val="0"/>
          <w:numId w:val="0"/>
        </w:numPr>
        <w:spacing w:line="480" w:lineRule="auto"/>
        <w:ind w:left="1050" w:leftChars="500" w:firstLine="0" w:firstLineChars="0"/>
        <w:rPr>
          <w:rFonts w:hint="eastAsia" w:ascii="宋体" w:hAnsi="宋体" w:eastAsia="宋体" w:cs="宋体"/>
          <w:color w:val="000000"/>
          <w:sz w:val="36"/>
          <w:szCs w:val="36"/>
          <w:lang w:val="en-US" w:eastAsia="zh-CN" w:bidi="ar"/>
        </w:rPr>
      </w:pPr>
      <w:r>
        <w:rPr>
          <w:rFonts w:hint="eastAsia" w:ascii="宋体" w:hAnsi="宋体" w:cs="宋体"/>
          <w:color w:val="000000"/>
          <w:sz w:val="36"/>
          <w:szCs w:val="36"/>
          <w:lang w:bidi="ar"/>
        </w:rPr>
        <w:t>项 目 名 称：</w:t>
      </w:r>
      <w:r>
        <w:rPr>
          <w:rFonts w:hint="eastAsia" w:ascii="宋体" w:hAnsi="宋体" w:eastAsia="宋体" w:cs="宋体"/>
          <w:color w:val="000000"/>
          <w:sz w:val="36"/>
          <w:szCs w:val="36"/>
          <w:lang w:val="en-US" w:eastAsia="zh-CN" w:bidi="ar"/>
        </w:rPr>
        <w:t>木洞、丰盛敬老院C级危房消防</w:t>
      </w:r>
    </w:p>
    <w:p w14:paraId="2FA85D94">
      <w:pPr>
        <w:numPr>
          <w:ilvl w:val="0"/>
          <w:numId w:val="0"/>
        </w:numPr>
        <w:spacing w:line="480" w:lineRule="auto"/>
        <w:ind w:left="1050" w:leftChars="500" w:firstLine="0" w:firstLineChars="0"/>
        <w:rPr>
          <w:rFonts w:hint="eastAsia" w:ascii="宋体" w:hAnsi="宋体" w:eastAsia="宋体" w:cs="宋体"/>
          <w:color w:val="000000"/>
          <w:sz w:val="36"/>
          <w:szCs w:val="36"/>
          <w:lang w:val="en-US" w:eastAsia="zh-CN" w:bidi="ar"/>
        </w:rPr>
      </w:pPr>
      <w:r>
        <w:rPr>
          <w:rFonts w:hint="eastAsia" w:ascii="宋体" w:hAnsi="宋体" w:eastAsia="宋体" w:cs="宋体"/>
          <w:color w:val="000000"/>
          <w:sz w:val="36"/>
          <w:szCs w:val="36"/>
          <w:lang w:val="en-US" w:eastAsia="zh-CN" w:bidi="ar"/>
        </w:rPr>
        <w:t>整改及结构加固设计</w:t>
      </w:r>
    </w:p>
    <w:p w14:paraId="2290D417">
      <w:pPr>
        <w:spacing w:line="560" w:lineRule="exact"/>
        <w:rPr>
          <w:rFonts w:ascii="宋体" w:hAnsi="宋体" w:cs="宋体"/>
          <w:color w:val="000000"/>
          <w:sz w:val="36"/>
          <w:szCs w:val="36"/>
        </w:rPr>
      </w:pPr>
    </w:p>
    <w:p w14:paraId="010F89BC">
      <w:pPr>
        <w:spacing w:line="560" w:lineRule="exact"/>
        <w:ind w:left="2520" w:hanging="2520" w:hangingChars="700"/>
        <w:rPr>
          <w:rFonts w:ascii="宋体" w:hAnsi="宋体" w:cs="宋体"/>
          <w:color w:val="000000"/>
          <w:sz w:val="36"/>
          <w:szCs w:val="36"/>
          <w:lang w:bidi="ar"/>
        </w:rPr>
      </w:pPr>
      <w:r>
        <w:rPr>
          <w:rFonts w:hint="eastAsia" w:ascii="宋体" w:hAnsi="宋体" w:cs="宋体"/>
          <w:color w:val="000000"/>
          <w:sz w:val="36"/>
          <w:szCs w:val="36"/>
          <w:lang w:bidi="ar"/>
        </w:rPr>
        <w:t>采   购  人：重庆巴洲大健康产业发展集团有限公司</w:t>
      </w:r>
    </w:p>
    <w:p w14:paraId="2F4E12C0">
      <w:pPr>
        <w:spacing w:line="560" w:lineRule="exact"/>
        <w:rPr>
          <w:rFonts w:ascii="宋体" w:hAnsi="宋体" w:cs="宋体"/>
          <w:color w:val="000000"/>
          <w:sz w:val="28"/>
          <w:szCs w:val="28"/>
        </w:rPr>
      </w:pPr>
    </w:p>
    <w:p w14:paraId="28D04C9E">
      <w:pPr>
        <w:spacing w:line="560" w:lineRule="exact"/>
        <w:jc w:val="center"/>
        <w:rPr>
          <w:rFonts w:ascii="宋体" w:hAnsi="宋体" w:cs="宋体"/>
          <w:color w:val="000000"/>
          <w:sz w:val="28"/>
          <w:szCs w:val="28"/>
        </w:rPr>
      </w:pPr>
    </w:p>
    <w:p w14:paraId="1DF1DF2F">
      <w:pPr>
        <w:pStyle w:val="14"/>
        <w:ind w:firstLine="560"/>
        <w:rPr>
          <w:rFonts w:ascii="宋体" w:hAnsi="宋体" w:cs="宋体"/>
          <w:color w:val="000000"/>
          <w:sz w:val="28"/>
          <w:szCs w:val="28"/>
        </w:rPr>
      </w:pPr>
    </w:p>
    <w:p w14:paraId="26646FA1">
      <w:pPr>
        <w:pStyle w:val="14"/>
        <w:ind w:firstLine="560"/>
        <w:rPr>
          <w:rFonts w:ascii="宋体" w:hAnsi="宋体" w:cs="宋体"/>
          <w:color w:val="000000"/>
          <w:sz w:val="28"/>
          <w:szCs w:val="28"/>
        </w:rPr>
      </w:pPr>
    </w:p>
    <w:p w14:paraId="1CD1B41F">
      <w:pPr>
        <w:pStyle w:val="14"/>
        <w:ind w:firstLine="560"/>
        <w:rPr>
          <w:rFonts w:ascii="宋体" w:hAnsi="宋体" w:cs="宋体"/>
          <w:color w:val="000000"/>
          <w:sz w:val="28"/>
          <w:szCs w:val="28"/>
        </w:rPr>
      </w:pPr>
    </w:p>
    <w:p w14:paraId="3B1E13D5">
      <w:pPr>
        <w:spacing w:line="560" w:lineRule="exact"/>
        <w:jc w:val="center"/>
        <w:rPr>
          <w:rFonts w:ascii="宋体" w:hAnsi="宋体" w:cs="宋体"/>
          <w:color w:val="000000"/>
          <w:sz w:val="28"/>
          <w:szCs w:val="28"/>
        </w:rPr>
      </w:pPr>
    </w:p>
    <w:p w14:paraId="5C63286B">
      <w:pPr>
        <w:spacing w:line="560" w:lineRule="exact"/>
        <w:jc w:val="center"/>
        <w:rPr>
          <w:rFonts w:ascii="宋体" w:hAnsi="宋体" w:cs="宋体"/>
          <w:color w:val="000000"/>
          <w:sz w:val="28"/>
          <w:szCs w:val="28"/>
        </w:rPr>
      </w:pPr>
    </w:p>
    <w:p w14:paraId="3229F0FA">
      <w:pPr>
        <w:spacing w:line="560" w:lineRule="exact"/>
        <w:jc w:val="center"/>
        <w:rPr>
          <w:rFonts w:ascii="宋体" w:hAnsi="宋体" w:cs="宋体"/>
          <w:color w:val="000000"/>
          <w:sz w:val="36"/>
          <w:szCs w:val="36"/>
        </w:rPr>
      </w:pPr>
      <w:r>
        <w:rPr>
          <w:rFonts w:hint="eastAsia" w:ascii="宋体" w:hAnsi="宋体" w:cs="宋体"/>
          <w:color w:val="000000"/>
          <w:sz w:val="36"/>
          <w:szCs w:val="36"/>
          <w:lang w:val="en-US" w:eastAsia="zh-CN" w:bidi="ar"/>
        </w:rPr>
        <w:t xml:space="preserve"> 2026</w:t>
      </w:r>
      <w:r>
        <w:rPr>
          <w:rFonts w:hint="eastAsia" w:ascii="宋体" w:hAnsi="宋体" w:cs="宋体"/>
          <w:color w:val="000000"/>
          <w:sz w:val="36"/>
          <w:szCs w:val="36"/>
          <w:lang w:bidi="ar"/>
        </w:rPr>
        <w:t>年</w:t>
      </w:r>
      <w:r>
        <w:rPr>
          <w:rFonts w:hint="eastAsia" w:ascii="宋体" w:hAnsi="宋体" w:cs="宋体"/>
          <w:color w:val="000000"/>
          <w:sz w:val="36"/>
          <w:szCs w:val="36"/>
          <w:lang w:val="en-US" w:eastAsia="zh-CN" w:bidi="ar"/>
        </w:rPr>
        <w:t>4</w:t>
      </w:r>
      <w:r>
        <w:rPr>
          <w:rFonts w:hint="eastAsia" w:ascii="宋体" w:hAnsi="宋体" w:cs="宋体"/>
          <w:color w:val="000000"/>
          <w:sz w:val="36"/>
          <w:szCs w:val="36"/>
          <w:lang w:bidi="ar"/>
        </w:rPr>
        <w:t>月</w:t>
      </w:r>
    </w:p>
    <w:p w14:paraId="46292092">
      <w:pPr>
        <w:spacing w:line="560" w:lineRule="exact"/>
        <w:rPr>
          <w:rFonts w:ascii="宋体" w:hAnsi="宋体" w:cs="宋体"/>
          <w:color w:val="000000"/>
          <w:sz w:val="36"/>
          <w:szCs w:val="36"/>
          <w:lang w:bidi="ar"/>
        </w:rPr>
        <w:sectPr>
          <w:footerReference r:id="rId3" w:type="default"/>
          <w:footerReference r:id="rId4" w:type="even"/>
          <w:pgSz w:w="11906" w:h="16838"/>
          <w:pgMar w:top="2098" w:right="1531" w:bottom="1984" w:left="1531" w:header="851" w:footer="1361" w:gutter="0"/>
          <w:cols w:space="720" w:num="1"/>
          <w:docGrid w:type="lines" w:linePitch="312" w:charSpace="0"/>
        </w:sectPr>
      </w:pPr>
    </w:p>
    <w:p w14:paraId="7E7EF842">
      <w:pPr>
        <w:numPr>
          <w:ilvl w:val="0"/>
          <w:numId w:val="0"/>
        </w:numPr>
        <w:spacing w:line="480" w:lineRule="auto"/>
        <w:ind w:firstLine="960" w:firstLineChars="300"/>
        <w:rPr>
          <w:rFonts w:ascii="宋体" w:hAnsi="宋体" w:cs="宋体"/>
          <w:color w:val="000000"/>
          <w:sz w:val="32"/>
          <w:szCs w:val="32"/>
          <w:lang w:bidi="ar"/>
        </w:rPr>
      </w:pPr>
      <w:r>
        <w:rPr>
          <w:rFonts w:hint="eastAsia" w:ascii="宋体" w:hAnsi="宋体" w:cs="宋体"/>
          <w:color w:val="000000"/>
          <w:sz w:val="32"/>
          <w:szCs w:val="32"/>
          <w:lang w:bidi="ar"/>
        </w:rPr>
        <w:t>现对</w:t>
      </w:r>
      <w:r>
        <w:rPr>
          <w:rFonts w:hint="eastAsia" w:ascii="宋体" w:hAnsi="宋体" w:cs="宋体"/>
          <w:color w:val="000000"/>
          <w:sz w:val="32"/>
          <w:szCs w:val="32"/>
          <w:lang w:val="en-US" w:eastAsia="zh-CN" w:bidi="ar"/>
        </w:rPr>
        <w:t>木洞、丰盛敬老院C级危房消防整改及结构加固</w:t>
      </w:r>
      <w:r>
        <w:rPr>
          <w:rFonts w:hint="eastAsia" w:ascii="宋体" w:hAnsi="宋体" w:cs="宋体"/>
          <w:color w:val="000000"/>
          <w:sz w:val="32"/>
          <w:szCs w:val="32"/>
          <w:lang w:bidi="ar"/>
        </w:rPr>
        <w:t>设计进行比选。欢迎符合条件的承包商前来参加。</w:t>
      </w:r>
    </w:p>
    <w:p w14:paraId="38ED2497">
      <w:pPr>
        <w:pStyle w:val="15"/>
        <w:widowControl/>
        <w:kinsoku w:val="0"/>
        <w:overflowPunct w:val="0"/>
        <w:autoSpaceDE w:val="0"/>
        <w:autoSpaceDN w:val="0"/>
        <w:adjustRightInd w:val="0"/>
        <w:snapToGrid w:val="0"/>
        <w:spacing w:line="560" w:lineRule="exact"/>
        <w:ind w:firstLine="640"/>
        <w:rPr>
          <w:rFonts w:ascii="宋体" w:hAnsi="宋体" w:cs="宋体"/>
          <w:color w:val="000000"/>
          <w:sz w:val="32"/>
          <w:szCs w:val="32"/>
        </w:rPr>
      </w:pPr>
      <w:r>
        <w:rPr>
          <w:rFonts w:hint="eastAsia" w:ascii="宋体" w:hAnsi="宋体" w:cs="宋体"/>
          <w:color w:val="000000"/>
          <w:sz w:val="32"/>
          <w:szCs w:val="32"/>
        </w:rPr>
        <w:t>一、比选内容</w:t>
      </w:r>
    </w:p>
    <w:tbl>
      <w:tblPr>
        <w:tblStyle w:val="12"/>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847"/>
      </w:tblGrid>
      <w:tr w14:paraId="7AF5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vAlign w:val="center"/>
          </w:tcPr>
          <w:p w14:paraId="680E1BB0">
            <w:pPr>
              <w:widowControl/>
              <w:adjustRightInd w:val="0"/>
              <w:snapToGrid w:val="0"/>
              <w:jc w:val="center"/>
              <w:rPr>
                <w:rFonts w:ascii="宋体" w:hAnsi="宋体" w:cs="宋体"/>
                <w:bCs/>
                <w:color w:val="000000"/>
                <w:kern w:val="0"/>
                <w:sz w:val="28"/>
                <w:szCs w:val="28"/>
                <w:lang w:bidi="ar"/>
              </w:rPr>
            </w:pPr>
            <w:r>
              <w:rPr>
                <w:rFonts w:hint="eastAsia" w:ascii="宋体" w:hAnsi="宋体" w:cs="宋体"/>
                <w:bCs/>
                <w:color w:val="000000"/>
                <w:kern w:val="0"/>
                <w:sz w:val="28"/>
                <w:szCs w:val="28"/>
                <w:lang w:bidi="ar"/>
              </w:rPr>
              <w:t>项目内容</w:t>
            </w:r>
          </w:p>
        </w:tc>
        <w:tc>
          <w:tcPr>
            <w:tcW w:w="2190" w:type="dxa"/>
            <w:tcBorders>
              <w:top w:val="single" w:color="auto" w:sz="4" w:space="0"/>
              <w:left w:val="single" w:color="auto" w:sz="4" w:space="0"/>
              <w:bottom w:val="single" w:color="auto" w:sz="4" w:space="0"/>
              <w:right w:val="single" w:color="auto" w:sz="4" w:space="0"/>
            </w:tcBorders>
            <w:vAlign w:val="center"/>
          </w:tcPr>
          <w:p w14:paraId="79EED161">
            <w:pPr>
              <w:widowControl/>
              <w:adjustRightInd w:val="0"/>
              <w:snapToGrid w:val="0"/>
              <w:jc w:val="left"/>
              <w:rPr>
                <w:rFonts w:ascii="宋体" w:hAnsi="宋体" w:cs="宋体"/>
                <w:bCs/>
                <w:color w:val="000000"/>
                <w:kern w:val="0"/>
                <w:sz w:val="28"/>
                <w:szCs w:val="28"/>
                <w:lang w:bidi="ar"/>
              </w:rPr>
            </w:pPr>
            <w:r>
              <w:rPr>
                <w:rFonts w:hint="eastAsia" w:ascii="宋体" w:hAnsi="宋体" w:cs="宋体"/>
                <w:bCs/>
                <w:color w:val="000000"/>
                <w:kern w:val="0"/>
                <w:sz w:val="28"/>
                <w:szCs w:val="28"/>
                <w:lang w:bidi="ar"/>
              </w:rPr>
              <w:t>最高限价（元）</w:t>
            </w:r>
          </w:p>
        </w:tc>
        <w:tc>
          <w:tcPr>
            <w:tcW w:w="2025" w:type="dxa"/>
            <w:tcBorders>
              <w:top w:val="single" w:color="auto" w:sz="4" w:space="0"/>
              <w:left w:val="single" w:color="auto" w:sz="4" w:space="0"/>
              <w:bottom w:val="single" w:color="auto" w:sz="4" w:space="0"/>
              <w:right w:val="single" w:color="auto" w:sz="4" w:space="0"/>
            </w:tcBorders>
            <w:vAlign w:val="center"/>
          </w:tcPr>
          <w:p w14:paraId="2DB184F2">
            <w:pPr>
              <w:widowControl/>
              <w:adjustRightInd w:val="0"/>
              <w:snapToGrid w:val="0"/>
              <w:jc w:val="center"/>
              <w:rPr>
                <w:rFonts w:ascii="宋体" w:hAnsi="宋体" w:cs="宋体"/>
                <w:bCs/>
                <w:color w:val="000000"/>
                <w:kern w:val="0"/>
                <w:sz w:val="28"/>
                <w:szCs w:val="28"/>
                <w:lang w:bidi="ar"/>
              </w:rPr>
            </w:pPr>
            <w:r>
              <w:rPr>
                <w:rFonts w:hint="eastAsia" w:ascii="宋体" w:hAnsi="宋体" w:cs="宋体"/>
                <w:bCs/>
                <w:color w:val="000000"/>
                <w:kern w:val="0"/>
                <w:sz w:val="28"/>
                <w:szCs w:val="28"/>
                <w:lang w:bidi="ar"/>
              </w:rPr>
              <w:t>资金来源</w:t>
            </w:r>
          </w:p>
        </w:tc>
        <w:tc>
          <w:tcPr>
            <w:tcW w:w="847" w:type="dxa"/>
            <w:tcBorders>
              <w:top w:val="single" w:color="auto" w:sz="4" w:space="0"/>
              <w:left w:val="single" w:color="auto" w:sz="4" w:space="0"/>
              <w:bottom w:val="single" w:color="auto" w:sz="4" w:space="0"/>
              <w:right w:val="single" w:color="auto" w:sz="4" w:space="0"/>
            </w:tcBorders>
            <w:vAlign w:val="center"/>
          </w:tcPr>
          <w:p w14:paraId="1A69DDC0">
            <w:pPr>
              <w:widowControl/>
              <w:adjustRightInd w:val="0"/>
              <w:snapToGrid w:val="0"/>
              <w:jc w:val="left"/>
              <w:rPr>
                <w:rFonts w:ascii="宋体" w:hAnsi="宋体" w:cs="宋体"/>
                <w:bCs/>
                <w:color w:val="000000"/>
                <w:kern w:val="0"/>
                <w:sz w:val="28"/>
                <w:szCs w:val="28"/>
                <w:lang w:bidi="ar"/>
              </w:rPr>
            </w:pPr>
            <w:r>
              <w:rPr>
                <w:rFonts w:hint="eastAsia" w:ascii="宋体" w:hAnsi="宋体" w:cs="宋体"/>
                <w:bCs/>
                <w:color w:val="000000"/>
                <w:kern w:val="0"/>
                <w:sz w:val="28"/>
                <w:szCs w:val="28"/>
                <w:lang w:bidi="ar"/>
              </w:rPr>
              <w:t>备注</w:t>
            </w:r>
          </w:p>
        </w:tc>
      </w:tr>
      <w:tr w14:paraId="43B7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vAlign w:val="center"/>
          </w:tcPr>
          <w:p w14:paraId="4D5FA131">
            <w:pPr>
              <w:widowControl/>
              <w:adjustRightInd w:val="0"/>
              <w:snapToGrid w:val="0"/>
              <w:jc w:val="left"/>
              <w:rPr>
                <w:rFonts w:ascii="宋体" w:hAnsi="宋体" w:cs="宋体"/>
                <w:bCs/>
                <w:color w:val="000000"/>
                <w:kern w:val="0"/>
                <w:sz w:val="28"/>
                <w:szCs w:val="28"/>
                <w:lang w:bidi="ar"/>
              </w:rPr>
            </w:pPr>
            <w:r>
              <w:rPr>
                <w:rFonts w:hint="eastAsia" w:ascii="方正仿宋_GBK" w:hAnsi="方正仿宋_GBK" w:eastAsia="方正仿宋_GBK" w:cs="方正仿宋_GBK"/>
                <w:sz w:val="28"/>
                <w:szCs w:val="28"/>
                <w:vertAlign w:val="baseline"/>
                <w:lang w:val="en-US" w:eastAsia="zh-CN"/>
              </w:rPr>
              <w:t>木洞、丰盛敬老院C级危房消防整改及结构加固设计</w:t>
            </w:r>
          </w:p>
        </w:tc>
        <w:tc>
          <w:tcPr>
            <w:tcW w:w="2190" w:type="dxa"/>
            <w:tcBorders>
              <w:top w:val="single" w:color="auto" w:sz="4" w:space="0"/>
              <w:left w:val="single" w:color="auto" w:sz="4" w:space="0"/>
              <w:bottom w:val="single" w:color="auto" w:sz="4" w:space="0"/>
              <w:right w:val="single" w:color="auto" w:sz="4" w:space="0"/>
            </w:tcBorders>
            <w:vAlign w:val="center"/>
          </w:tcPr>
          <w:p w14:paraId="528F5F75">
            <w:pPr>
              <w:widowControl/>
              <w:adjustRightInd w:val="0"/>
              <w:snapToGrid w:val="0"/>
              <w:jc w:val="center"/>
              <w:rPr>
                <w:rFonts w:hint="default" w:ascii="宋体" w:hAnsi="宋体" w:eastAsia="宋体" w:cs="宋体"/>
                <w:bCs/>
                <w:color w:val="000000"/>
                <w:kern w:val="0"/>
                <w:sz w:val="28"/>
                <w:szCs w:val="28"/>
                <w:lang w:val="en-US" w:eastAsia="zh-CN" w:bidi="ar"/>
              </w:rPr>
            </w:pPr>
            <w:r>
              <w:rPr>
                <w:rFonts w:hint="eastAsia" w:ascii="宋体" w:hAnsi="宋体" w:cs="宋体"/>
                <w:bCs/>
                <w:color w:val="000000"/>
                <w:kern w:val="0"/>
                <w:sz w:val="28"/>
                <w:szCs w:val="28"/>
                <w:lang w:val="en-US" w:eastAsia="zh-CN" w:bidi="ar"/>
              </w:rPr>
              <w:t>134400</w:t>
            </w:r>
          </w:p>
        </w:tc>
        <w:tc>
          <w:tcPr>
            <w:tcW w:w="2025" w:type="dxa"/>
            <w:tcBorders>
              <w:top w:val="single" w:color="auto" w:sz="4" w:space="0"/>
              <w:left w:val="single" w:color="auto" w:sz="4" w:space="0"/>
              <w:bottom w:val="single" w:color="auto" w:sz="4" w:space="0"/>
              <w:right w:val="single" w:color="auto" w:sz="4" w:space="0"/>
            </w:tcBorders>
            <w:vAlign w:val="center"/>
          </w:tcPr>
          <w:p w14:paraId="4A125379">
            <w:pPr>
              <w:widowControl/>
              <w:adjustRightInd w:val="0"/>
              <w:snapToGrid w:val="0"/>
              <w:jc w:val="center"/>
              <w:rPr>
                <w:rFonts w:hint="eastAsia" w:ascii="宋体" w:hAnsi="宋体" w:eastAsia="宋体" w:cs="宋体"/>
                <w:bCs/>
                <w:color w:val="000000"/>
                <w:kern w:val="0"/>
                <w:sz w:val="28"/>
                <w:szCs w:val="28"/>
                <w:lang w:val="en-US" w:eastAsia="zh-CN" w:bidi="ar"/>
              </w:rPr>
            </w:pPr>
            <w:r>
              <w:rPr>
                <w:rFonts w:hint="eastAsia" w:ascii="宋体" w:hAnsi="宋体" w:cs="宋体"/>
                <w:bCs/>
                <w:color w:val="000000"/>
                <w:kern w:val="0"/>
                <w:sz w:val="28"/>
                <w:szCs w:val="28"/>
                <w:lang w:val="en-US" w:eastAsia="zh-CN" w:bidi="ar"/>
              </w:rPr>
              <w:t>集团统筹</w:t>
            </w:r>
          </w:p>
        </w:tc>
        <w:tc>
          <w:tcPr>
            <w:tcW w:w="847" w:type="dxa"/>
            <w:tcBorders>
              <w:top w:val="single" w:color="auto" w:sz="4" w:space="0"/>
              <w:left w:val="single" w:color="auto" w:sz="4" w:space="0"/>
              <w:bottom w:val="single" w:color="auto" w:sz="4" w:space="0"/>
              <w:right w:val="single" w:color="auto" w:sz="4" w:space="0"/>
            </w:tcBorders>
            <w:vAlign w:val="center"/>
          </w:tcPr>
          <w:p w14:paraId="5176E86B">
            <w:pPr>
              <w:widowControl/>
              <w:adjustRightInd w:val="0"/>
              <w:snapToGrid w:val="0"/>
              <w:jc w:val="left"/>
              <w:rPr>
                <w:rFonts w:ascii="宋体" w:hAnsi="宋体" w:cs="宋体"/>
                <w:bCs/>
                <w:color w:val="000000"/>
                <w:kern w:val="0"/>
                <w:sz w:val="28"/>
                <w:szCs w:val="28"/>
                <w:lang w:bidi="ar"/>
              </w:rPr>
            </w:pPr>
          </w:p>
        </w:tc>
      </w:tr>
    </w:tbl>
    <w:p w14:paraId="722EC80F">
      <w:pPr>
        <w:adjustRightInd w:val="0"/>
        <w:snapToGrid w:val="0"/>
        <w:spacing w:line="560" w:lineRule="exact"/>
        <w:ind w:firstLine="640" w:firstLineChars="200"/>
        <w:rPr>
          <w:rFonts w:ascii="宋体" w:hAnsi="宋体" w:cs="宋体"/>
          <w:color w:val="000000"/>
          <w:sz w:val="28"/>
          <w:szCs w:val="28"/>
        </w:rPr>
      </w:pPr>
      <w:r>
        <w:rPr>
          <w:rFonts w:hint="eastAsia" w:ascii="宋体" w:hAnsi="宋体" w:cs="宋体"/>
          <w:color w:val="000000"/>
          <w:sz w:val="32"/>
          <w:szCs w:val="32"/>
          <w:lang w:bidi="ar"/>
        </w:rPr>
        <w:t>二、承包商资格要求</w:t>
      </w:r>
    </w:p>
    <w:p w14:paraId="75B4C8E4">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（一）基本资格条件</w:t>
      </w:r>
    </w:p>
    <w:p w14:paraId="620B3777">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1.具有独立承担民事责任的能力；</w:t>
      </w:r>
    </w:p>
    <w:p w14:paraId="2987A2BC">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2.具有良好的商业信誉和健全的财务会计制度；</w:t>
      </w:r>
    </w:p>
    <w:p w14:paraId="20F7F0FA">
      <w:pPr>
        <w:pStyle w:val="15"/>
        <w:widowControl/>
        <w:kinsoku w:val="0"/>
        <w:overflowPunct w:val="0"/>
        <w:autoSpaceDE w:val="0"/>
        <w:autoSpaceDN w:val="0"/>
        <w:adjustRightInd w:val="0"/>
        <w:snapToGrid w:val="0"/>
        <w:spacing w:line="560" w:lineRule="exact"/>
        <w:ind w:firstLine="640"/>
        <w:rPr>
          <w:rFonts w:ascii="宋体" w:hAnsi="宋体" w:cs="宋体"/>
          <w:color w:val="000000"/>
          <w:sz w:val="32"/>
          <w:szCs w:val="32"/>
        </w:rPr>
      </w:pPr>
      <w:r>
        <w:rPr>
          <w:rFonts w:hint="eastAsia" w:ascii="宋体" w:hAnsi="宋体" w:cs="宋体"/>
          <w:color w:val="000000"/>
          <w:sz w:val="32"/>
          <w:szCs w:val="32"/>
        </w:rPr>
        <w:t>3.具有履行合同所必需的设备和专业技术能力；</w:t>
      </w:r>
    </w:p>
    <w:p w14:paraId="7A2964A3">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4.有依法缴纳税收和社会保障资金的良好记录；</w:t>
      </w:r>
    </w:p>
    <w:p w14:paraId="0DD3DDDA">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5.成立三年以上的，在经营活动中没有重大违法记录；</w:t>
      </w:r>
    </w:p>
    <w:p w14:paraId="184E28C9">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6.法律、行政法规规定的其他条件。</w:t>
      </w:r>
    </w:p>
    <w:p w14:paraId="5A8E5E04">
      <w:pPr>
        <w:pStyle w:val="10"/>
        <w:adjustRightInd w:val="0"/>
        <w:snapToGrid w:val="0"/>
        <w:spacing w:before="0" w:beforeAutospacing="0" w:after="0" w:afterAutospacing="0" w:line="560" w:lineRule="exact"/>
        <w:ind w:firstLine="640" w:firstLineChars="200"/>
        <w:jc w:val="both"/>
        <w:rPr>
          <w:rFonts w:ascii="宋体" w:hAnsi="宋体" w:cs="宋体"/>
          <w:color w:val="000000"/>
          <w:szCs w:val="32"/>
        </w:rPr>
      </w:pPr>
      <w:r>
        <w:rPr>
          <w:rFonts w:hint="eastAsia" w:ascii="宋体" w:hAnsi="宋体" w:cs="宋体"/>
          <w:color w:val="000000"/>
          <w:kern w:val="2"/>
          <w:sz w:val="32"/>
          <w:szCs w:val="32"/>
          <w:lang w:bidi="ar"/>
        </w:rPr>
        <w:t>注：1-6条由承包商自行承诺，详见响应文件格式（四）。</w:t>
      </w:r>
    </w:p>
    <w:p w14:paraId="47F83E08">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（二）资格条件</w:t>
      </w:r>
    </w:p>
    <w:p w14:paraId="71FF9614">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highlight w:val="none"/>
          <w:lang w:bidi="ar"/>
        </w:rPr>
      </w:pPr>
      <w:r>
        <w:rPr>
          <w:rFonts w:hint="eastAsia" w:ascii="宋体" w:hAnsi="宋体" w:cs="宋体"/>
          <w:color w:val="000000"/>
          <w:sz w:val="32"/>
          <w:szCs w:val="32"/>
          <w:highlight w:val="none"/>
          <w:lang w:bidi="ar"/>
        </w:rPr>
        <w:t>供应商须具备建设行政主管部门颁发的有效的</w:t>
      </w:r>
      <w:r>
        <w:rPr>
          <w:rFonts w:hint="eastAsia" w:ascii="宋体" w:hAnsi="宋体" w:cs="宋体"/>
          <w:color w:val="000000"/>
          <w:sz w:val="32"/>
          <w:szCs w:val="32"/>
          <w:highlight w:val="none"/>
          <w:lang w:val="en-US" w:eastAsia="zh-CN" w:bidi="ar"/>
        </w:rPr>
        <w:t>建筑行业（建筑工程）乙</w:t>
      </w:r>
      <w:r>
        <w:rPr>
          <w:rFonts w:hint="eastAsia" w:ascii="宋体" w:hAnsi="宋体" w:cs="宋体"/>
          <w:color w:val="000000"/>
          <w:sz w:val="32"/>
          <w:szCs w:val="32"/>
          <w:highlight w:val="none"/>
          <w:lang w:bidi="ar"/>
        </w:rPr>
        <w:t>级资质</w:t>
      </w:r>
      <w:r>
        <w:rPr>
          <w:rFonts w:hint="eastAsia" w:ascii="宋体" w:hAnsi="宋体" w:cs="宋体"/>
          <w:color w:val="000000"/>
          <w:sz w:val="32"/>
          <w:szCs w:val="32"/>
          <w:highlight w:val="none"/>
          <w:lang w:val="en-US" w:eastAsia="zh-CN" w:bidi="ar"/>
        </w:rPr>
        <w:t>及以上资质或建筑装饰工程设计专项有效的乙级及以上资质</w:t>
      </w:r>
      <w:r>
        <w:rPr>
          <w:rFonts w:hint="eastAsia" w:ascii="宋体" w:hAnsi="宋体" w:cs="宋体"/>
          <w:color w:val="000000"/>
          <w:sz w:val="32"/>
          <w:szCs w:val="32"/>
          <w:highlight w:val="none"/>
          <w:lang w:bidi="ar"/>
        </w:rPr>
        <w:t>。（提供资信证书复印件并加盖供应商公章）。</w:t>
      </w:r>
    </w:p>
    <w:p w14:paraId="7B631E99">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注：提供有效的资质证书副本复印件或扫描件并加盖单位公章</w:t>
      </w:r>
    </w:p>
    <w:p w14:paraId="494CF846">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lang w:bidi="ar"/>
        </w:rPr>
      </w:pPr>
      <w:r>
        <w:rPr>
          <w:rFonts w:hint="eastAsia" w:ascii="宋体" w:hAnsi="宋体" w:cs="宋体"/>
          <w:color w:val="000000"/>
          <w:sz w:val="32"/>
          <w:szCs w:val="32"/>
          <w:lang w:bidi="ar"/>
        </w:rPr>
        <w:t>三、服务内容及要求</w:t>
      </w:r>
    </w:p>
    <w:p w14:paraId="57B23D53">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lang w:bidi="ar"/>
        </w:rPr>
      </w:pPr>
      <w:r>
        <w:rPr>
          <w:rFonts w:hint="eastAsia" w:ascii="宋体" w:hAnsi="宋体" w:cs="宋体"/>
          <w:color w:val="000000"/>
          <w:sz w:val="32"/>
          <w:szCs w:val="32"/>
          <w:lang w:bidi="ar"/>
        </w:rPr>
        <w:t>（一）项目概况</w:t>
      </w:r>
    </w:p>
    <w:p w14:paraId="5E149B8D">
      <w:pPr>
        <w:kinsoku w:val="0"/>
        <w:overflowPunct w:val="0"/>
        <w:autoSpaceDE w:val="0"/>
        <w:autoSpaceDN w:val="0"/>
        <w:adjustRightInd w:val="0"/>
        <w:snapToGrid w:val="0"/>
        <w:spacing w:line="560" w:lineRule="exact"/>
        <w:ind w:firstLine="640" w:firstLineChars="200"/>
        <w:rPr>
          <w:rFonts w:hint="eastAsia" w:ascii="宋体" w:hAnsi="宋体" w:cs="宋体"/>
          <w:color w:val="000000"/>
          <w:sz w:val="32"/>
          <w:szCs w:val="32"/>
          <w:lang w:val="en-US" w:eastAsia="zh-CN" w:bidi="ar"/>
        </w:rPr>
      </w:pPr>
      <w:r>
        <w:rPr>
          <w:rFonts w:hint="eastAsia" w:ascii="宋体" w:hAnsi="宋体" w:cs="宋体"/>
          <w:color w:val="000000"/>
          <w:sz w:val="32"/>
          <w:szCs w:val="32"/>
          <w:lang w:bidi="ar"/>
        </w:rPr>
        <w:t>（1）项目名称：</w:t>
      </w:r>
      <w:r>
        <w:rPr>
          <w:rFonts w:hint="eastAsia" w:ascii="宋体" w:hAnsi="宋体" w:cs="宋体"/>
          <w:color w:val="000000"/>
          <w:sz w:val="32"/>
          <w:szCs w:val="32"/>
          <w:lang w:val="en-US" w:eastAsia="zh-CN" w:bidi="ar"/>
        </w:rPr>
        <w:t>木洞、丰盛敬老院C级危房消防整改及</w:t>
      </w:r>
    </w:p>
    <w:p w14:paraId="0759E52C">
      <w:pPr>
        <w:kinsoku w:val="0"/>
        <w:overflowPunct w:val="0"/>
        <w:autoSpaceDE w:val="0"/>
        <w:autoSpaceDN w:val="0"/>
        <w:adjustRightInd w:val="0"/>
        <w:snapToGrid w:val="0"/>
        <w:spacing w:line="560" w:lineRule="exact"/>
        <w:ind w:firstLine="640" w:firstLineChars="200"/>
        <w:rPr>
          <w:rFonts w:hint="eastAsia" w:ascii="宋体" w:hAnsi="宋体" w:cs="宋体"/>
          <w:color w:val="000000"/>
          <w:sz w:val="32"/>
          <w:szCs w:val="32"/>
          <w:lang w:bidi="ar"/>
        </w:rPr>
      </w:pPr>
      <w:r>
        <w:rPr>
          <w:rFonts w:hint="eastAsia" w:ascii="宋体" w:hAnsi="宋体" w:cs="宋体"/>
          <w:color w:val="000000"/>
          <w:sz w:val="32"/>
          <w:szCs w:val="32"/>
          <w:lang w:val="en-US" w:eastAsia="zh-CN" w:bidi="ar"/>
        </w:rPr>
        <w:t>结构加固</w:t>
      </w:r>
      <w:r>
        <w:rPr>
          <w:rFonts w:hint="eastAsia" w:ascii="宋体" w:hAnsi="宋体" w:cs="宋体"/>
          <w:color w:val="000000"/>
          <w:sz w:val="32"/>
          <w:szCs w:val="32"/>
          <w:lang w:bidi="ar"/>
        </w:rPr>
        <w:t>设计</w:t>
      </w:r>
    </w:p>
    <w:p w14:paraId="3136FCD3">
      <w:pPr>
        <w:kinsoku w:val="0"/>
        <w:overflowPunct w:val="0"/>
        <w:autoSpaceDE w:val="0"/>
        <w:autoSpaceDN w:val="0"/>
        <w:adjustRightInd w:val="0"/>
        <w:snapToGrid w:val="0"/>
        <w:spacing w:line="560" w:lineRule="exact"/>
        <w:ind w:firstLine="640" w:firstLineChars="200"/>
        <w:rPr>
          <w:rFonts w:hint="eastAsia" w:ascii="宋体" w:hAnsi="宋体" w:cs="宋体"/>
          <w:color w:val="000000"/>
          <w:sz w:val="32"/>
          <w:szCs w:val="32"/>
          <w:lang w:bidi="ar"/>
        </w:rPr>
      </w:pPr>
      <w:r>
        <w:rPr>
          <w:rFonts w:hint="eastAsia" w:ascii="宋体" w:hAnsi="宋体" w:cs="宋体"/>
          <w:color w:val="000000"/>
          <w:sz w:val="32"/>
          <w:szCs w:val="32"/>
          <w:lang w:bidi="ar"/>
        </w:rPr>
        <w:t>建设地点：</w:t>
      </w:r>
      <w:r>
        <w:rPr>
          <w:rFonts w:hint="default" w:ascii="宋体" w:hAnsi="宋体" w:cs="宋体"/>
          <w:color w:val="000000"/>
          <w:sz w:val="32"/>
          <w:szCs w:val="32"/>
          <w:lang w:val="en-US" w:eastAsia="zh-CN" w:bidi="ar"/>
        </w:rPr>
        <w:t>重庆市巴南区</w:t>
      </w:r>
      <w:r>
        <w:rPr>
          <w:rFonts w:hint="eastAsia" w:ascii="宋体" w:hAnsi="宋体" w:cs="宋体"/>
          <w:color w:val="000000"/>
          <w:sz w:val="32"/>
          <w:szCs w:val="32"/>
          <w:lang w:val="en-US" w:eastAsia="zh-CN" w:bidi="ar"/>
        </w:rPr>
        <w:t>木洞镇、</w:t>
      </w:r>
      <w:r>
        <w:rPr>
          <w:rFonts w:hint="default" w:ascii="宋体" w:hAnsi="宋体" w:cs="宋体"/>
          <w:color w:val="000000"/>
          <w:sz w:val="32"/>
          <w:szCs w:val="32"/>
          <w:lang w:val="en-US" w:eastAsia="zh-CN" w:bidi="ar"/>
        </w:rPr>
        <w:t>重庆市巴南区</w:t>
      </w:r>
      <w:r>
        <w:rPr>
          <w:rFonts w:hint="eastAsia" w:ascii="宋体" w:hAnsi="宋体" w:cs="宋体"/>
          <w:color w:val="000000"/>
          <w:sz w:val="32"/>
          <w:szCs w:val="32"/>
          <w:lang w:val="en-US" w:eastAsia="zh-CN" w:bidi="ar"/>
        </w:rPr>
        <w:t>丰盛镇</w:t>
      </w:r>
    </w:p>
    <w:p w14:paraId="4962BEFF">
      <w:pPr>
        <w:kinsoku w:val="0"/>
        <w:overflowPunct w:val="0"/>
        <w:autoSpaceDE w:val="0"/>
        <w:autoSpaceDN w:val="0"/>
        <w:adjustRightInd w:val="0"/>
        <w:snapToGrid w:val="0"/>
        <w:spacing w:line="560" w:lineRule="exact"/>
        <w:ind w:firstLine="640" w:firstLineChars="200"/>
        <w:rPr>
          <w:rFonts w:hint="eastAsia" w:ascii="宋体" w:hAnsi="宋体" w:cs="宋体"/>
          <w:color w:val="000000"/>
          <w:sz w:val="32"/>
          <w:szCs w:val="32"/>
          <w:lang w:val="en-US" w:eastAsia="zh-CN" w:bidi="ar"/>
        </w:rPr>
      </w:pPr>
      <w:r>
        <w:rPr>
          <w:rFonts w:hint="eastAsia" w:ascii="宋体" w:hAnsi="宋体" w:cs="宋体"/>
          <w:color w:val="000000"/>
          <w:sz w:val="32"/>
          <w:szCs w:val="32"/>
          <w:lang w:bidi="ar"/>
        </w:rPr>
        <w:t>建设规模及内容：</w:t>
      </w:r>
      <w:r>
        <w:rPr>
          <w:rFonts w:hint="eastAsia" w:ascii="宋体" w:hAnsi="宋体" w:cs="宋体"/>
          <w:color w:val="000000"/>
          <w:sz w:val="32"/>
          <w:szCs w:val="32"/>
          <w:lang w:val="en-US" w:eastAsia="zh-CN" w:bidi="ar"/>
        </w:rPr>
        <w:t>涉及重庆市巴南区木洞敬老院的C级危旧房1栋、B级旧房2栋，面积共计：2295平方米。重庆市巴南区丰盛敬老院的C级危旧房1栋、B级旧房2栋，面积共计：4277平方米.</w:t>
      </w:r>
    </w:p>
    <w:p w14:paraId="4EDF86E5">
      <w:pPr>
        <w:kinsoku w:val="0"/>
        <w:overflowPunct w:val="0"/>
        <w:autoSpaceDE w:val="0"/>
        <w:autoSpaceDN w:val="0"/>
        <w:adjustRightInd w:val="0"/>
        <w:snapToGrid w:val="0"/>
        <w:spacing w:line="560" w:lineRule="exact"/>
        <w:ind w:firstLine="640" w:firstLineChars="200"/>
        <w:rPr>
          <w:rFonts w:hint="default" w:ascii="宋体" w:hAnsi="宋体" w:cs="宋体"/>
          <w:color w:val="000000"/>
          <w:sz w:val="32"/>
          <w:szCs w:val="32"/>
          <w:lang w:val="en-US" w:eastAsia="zh-CN" w:bidi="ar"/>
        </w:rPr>
      </w:pPr>
      <w:r>
        <w:rPr>
          <w:rFonts w:hint="eastAsia" w:ascii="宋体" w:hAnsi="宋体" w:cs="宋体"/>
          <w:color w:val="000000"/>
          <w:sz w:val="32"/>
          <w:szCs w:val="32"/>
          <w:lang w:val="en-US" w:eastAsia="zh-CN" w:bidi="ar"/>
        </w:rPr>
        <w:t>主要设计内容包括：设计整改上述两个项目建筑的消防遗留问题，涉及专业包括但不限于：消防疏散、结构加固、给排水（消防部分）、电气（消防部分）、暖通（消防部分）、设计图纸的概预算等。</w:t>
      </w:r>
    </w:p>
    <w:p w14:paraId="7E8EF9CB">
      <w:pPr>
        <w:kinsoku w:val="0"/>
        <w:overflowPunct w:val="0"/>
        <w:autoSpaceDE w:val="0"/>
        <w:autoSpaceDN w:val="0"/>
        <w:adjustRightInd w:val="0"/>
        <w:snapToGrid w:val="0"/>
        <w:spacing w:line="560" w:lineRule="exact"/>
        <w:ind w:firstLine="640" w:firstLineChars="200"/>
        <w:rPr>
          <w:rFonts w:ascii="宋体" w:hAnsi="宋体" w:cs="宋体"/>
          <w:color w:val="000000"/>
          <w:sz w:val="32"/>
          <w:szCs w:val="32"/>
          <w:lang w:bidi="ar"/>
        </w:rPr>
      </w:pPr>
      <w:r>
        <w:rPr>
          <w:rFonts w:hint="eastAsia" w:ascii="宋体" w:hAnsi="宋体" w:cs="宋体"/>
          <w:color w:val="000000"/>
          <w:sz w:val="32"/>
          <w:szCs w:val="32"/>
          <w:lang w:bidi="ar"/>
        </w:rPr>
        <w:t>（二）服务内容</w:t>
      </w:r>
    </w:p>
    <w:p w14:paraId="5AC15128">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宋体" w:hAnsi="宋体" w:cs="宋体"/>
          <w:color w:val="000000"/>
          <w:kern w:val="2"/>
          <w:sz w:val="32"/>
          <w:szCs w:val="32"/>
          <w:highlight w:val="none"/>
          <w:lang w:val="en-US" w:eastAsia="zh-CN" w:bidi="ar"/>
        </w:rPr>
      </w:pPr>
      <w:r>
        <w:rPr>
          <w:rFonts w:hint="eastAsia" w:ascii="宋体" w:hAnsi="宋体" w:cs="宋体"/>
          <w:color w:val="000000"/>
          <w:sz w:val="32"/>
          <w:szCs w:val="32"/>
          <w:lang w:bidi="ar"/>
        </w:rPr>
        <w:t>负责以上建设内容的</w:t>
      </w:r>
      <w:r>
        <w:rPr>
          <w:rFonts w:hint="eastAsia" w:ascii="宋体" w:hAnsi="宋体" w:eastAsia="宋体" w:cs="宋体"/>
          <w:color w:val="000000"/>
          <w:kern w:val="2"/>
          <w:sz w:val="32"/>
          <w:szCs w:val="32"/>
          <w:highlight w:val="none"/>
          <w:lang w:val="en-US" w:eastAsia="zh-CN" w:bidi="ar"/>
        </w:rPr>
        <w:t>方案设计、初设（概算）、施工图设计等阶段，配合完成审查等工作。</w:t>
      </w:r>
    </w:p>
    <w:p w14:paraId="625AAA43">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（三）服务要求</w:t>
      </w:r>
    </w:p>
    <w:p w14:paraId="654626A5">
      <w:pPr>
        <w:adjustRightInd w:val="0"/>
        <w:snapToGrid w:val="0"/>
        <w:spacing w:line="560" w:lineRule="exact"/>
        <w:ind w:firstLine="640" w:firstLineChars="200"/>
        <w:rPr>
          <w:rFonts w:ascii="宋体" w:hAnsi="宋体" w:cs="宋体"/>
          <w:color w:val="000000"/>
          <w:sz w:val="32"/>
          <w:szCs w:val="32"/>
          <w:lang w:bidi="ar"/>
        </w:rPr>
      </w:pPr>
      <w:r>
        <w:rPr>
          <w:rFonts w:hint="eastAsia" w:ascii="宋体" w:hAnsi="宋体" w:cs="宋体"/>
          <w:color w:val="000000"/>
          <w:sz w:val="32"/>
          <w:szCs w:val="32"/>
          <w:lang w:bidi="ar"/>
        </w:rPr>
        <w:t>各项技术标准应当符合国家（强制性）标准及各项规范要求。国家没有相应标准、规范的，可使用行业标准规定。</w:t>
      </w:r>
    </w:p>
    <w:p w14:paraId="1C9B6403">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四、项目商务要求</w:t>
      </w:r>
    </w:p>
    <w:p w14:paraId="304E3173">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（一）服务期限</w:t>
      </w:r>
    </w:p>
    <w:p w14:paraId="7007DA39">
      <w:pPr>
        <w:adjustRightInd w:val="0"/>
        <w:snapToGrid w:val="0"/>
        <w:spacing w:line="560" w:lineRule="exact"/>
        <w:ind w:firstLine="640" w:firstLineChars="200"/>
        <w:rPr>
          <w:rFonts w:ascii="宋体" w:hAnsi="宋体" w:cs="宋体"/>
          <w:color w:val="000000"/>
          <w:sz w:val="32"/>
          <w:szCs w:val="32"/>
          <w:lang w:bidi="ar"/>
        </w:rPr>
      </w:pPr>
      <w:r>
        <w:rPr>
          <w:rFonts w:hint="eastAsia" w:ascii="宋体" w:hAnsi="宋体" w:cs="宋体"/>
          <w:color w:val="000000"/>
          <w:sz w:val="32"/>
          <w:szCs w:val="32"/>
          <w:lang w:bidi="ar"/>
        </w:rPr>
        <w:t>合同签订后30个日历日。</w:t>
      </w:r>
    </w:p>
    <w:p w14:paraId="5A558935">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（二）付款方式</w:t>
      </w:r>
    </w:p>
    <w:p w14:paraId="65D7EBD5">
      <w:pPr>
        <w:adjustRightInd w:val="0"/>
        <w:snapToGrid w:val="0"/>
        <w:spacing w:line="560" w:lineRule="exact"/>
        <w:ind w:firstLine="640" w:firstLineChars="200"/>
        <w:rPr>
          <w:rFonts w:hint="default" w:ascii="宋体" w:hAnsi="宋体" w:cs="宋体"/>
          <w:color w:val="000000"/>
          <w:sz w:val="32"/>
          <w:szCs w:val="32"/>
          <w:lang w:val="en-US" w:eastAsia="zh-CN" w:bidi="ar"/>
        </w:rPr>
      </w:pPr>
      <w:r>
        <w:rPr>
          <w:rFonts w:hint="eastAsia" w:ascii="宋体" w:hAnsi="宋体" w:cs="宋体"/>
          <w:color w:val="000000"/>
          <w:sz w:val="32"/>
          <w:szCs w:val="32"/>
          <w:lang w:val="en-US" w:eastAsia="zh-CN" w:bidi="ar"/>
        </w:rPr>
        <w:t>方案设计成果提交后10个工作日内支付至设计费的30%，施工图提交成果资料后10个工作日内支付至设计费的100%。</w:t>
      </w:r>
    </w:p>
    <w:p w14:paraId="0C251F08">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（三）其他</w:t>
      </w:r>
    </w:p>
    <w:p w14:paraId="4AEB7462">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1.成交承包商确定后，由采购人和成交单位按照相关规定和程序办理有关手续，签订合同。</w:t>
      </w:r>
    </w:p>
    <w:p w14:paraId="5CA36093">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2.其他未尽事宜由供需双方在采购合同中详细约定。</w:t>
      </w:r>
    </w:p>
    <w:p w14:paraId="33992F81">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3.本项目不允许转包、挂靠。</w:t>
      </w:r>
    </w:p>
    <w:p w14:paraId="2786C225">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4.本项目所涉及需提供的佐证材料和有关复印件，均需加盖公章。</w:t>
      </w:r>
    </w:p>
    <w:p w14:paraId="626C88A5">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五、资格审查及评标办法</w:t>
      </w:r>
    </w:p>
    <w:p w14:paraId="62DEA7BA">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（一）资格审查</w:t>
      </w:r>
    </w:p>
    <w:p w14:paraId="5D613217">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符合“二、承包商资格要求”的所有要求。</w:t>
      </w:r>
    </w:p>
    <w:p w14:paraId="44DC760B">
      <w:pPr>
        <w:numPr>
          <w:ilvl w:val="0"/>
          <w:numId w:val="1"/>
        </w:num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评审办法</w:t>
      </w:r>
    </w:p>
    <w:p w14:paraId="251B7E42">
      <w:pPr>
        <w:adjustRightInd w:val="0"/>
        <w:snapToGrid w:val="0"/>
        <w:spacing w:line="560" w:lineRule="exact"/>
        <w:ind w:firstLine="640" w:firstLineChars="200"/>
        <w:rPr>
          <w:rFonts w:hint="default" w:ascii="宋体" w:hAnsi="宋体" w:eastAsia="宋体" w:cs="宋体"/>
          <w:color w:val="000000"/>
          <w:sz w:val="32"/>
          <w:szCs w:val="32"/>
          <w:lang w:bidi="ar"/>
        </w:rPr>
      </w:pPr>
      <w:r>
        <w:rPr>
          <w:rFonts w:hint="eastAsia" w:ascii="宋体" w:hAnsi="宋体" w:eastAsia="宋体" w:cs="宋体"/>
          <w:color w:val="000000"/>
          <w:sz w:val="32"/>
          <w:szCs w:val="32"/>
          <w:lang w:bidi="ar"/>
        </w:rPr>
        <w:t>本项目采用经评审的</w:t>
      </w:r>
      <w:r>
        <w:rPr>
          <w:rFonts w:hint="eastAsia" w:ascii="宋体" w:hAnsi="宋体" w:eastAsia="宋体" w:cs="宋体"/>
          <w:color w:val="000000"/>
          <w:sz w:val="32"/>
          <w:szCs w:val="32"/>
          <w:lang w:eastAsia="zh-CN" w:bidi="ar"/>
        </w:rPr>
        <w:t>综合评分法</w:t>
      </w:r>
      <w:r>
        <w:rPr>
          <w:rFonts w:hint="eastAsia" w:ascii="宋体" w:hAnsi="宋体" w:eastAsia="宋体" w:cs="宋体"/>
          <w:color w:val="000000"/>
          <w:sz w:val="32"/>
          <w:szCs w:val="32"/>
          <w:lang w:bidi="ar"/>
        </w:rPr>
        <w:t>评审方法。</w:t>
      </w:r>
    </w:p>
    <w:p w14:paraId="58EA75F6">
      <w:pPr>
        <w:adjustRightInd w:val="0"/>
        <w:snapToGrid w:val="0"/>
        <w:spacing w:line="560" w:lineRule="exact"/>
        <w:ind w:firstLine="640" w:firstLineChars="200"/>
        <w:rPr>
          <w:rFonts w:hint="default" w:ascii="宋体" w:hAnsi="宋体" w:eastAsia="宋体" w:cs="宋体"/>
          <w:color w:val="000000"/>
          <w:sz w:val="32"/>
          <w:szCs w:val="32"/>
          <w:lang w:bidi="ar"/>
        </w:rPr>
      </w:pPr>
      <w:r>
        <w:rPr>
          <w:rFonts w:hint="default" w:ascii="宋体" w:hAnsi="宋体" w:eastAsia="宋体" w:cs="宋体"/>
          <w:color w:val="000000"/>
          <w:sz w:val="32"/>
          <w:szCs w:val="32"/>
          <w:lang w:bidi="ar"/>
        </w:rPr>
        <w:t>本项目采用综合</w:t>
      </w:r>
      <w:r>
        <w:rPr>
          <w:rFonts w:hint="eastAsia" w:ascii="宋体" w:hAnsi="宋体" w:eastAsia="宋体" w:cs="宋体"/>
          <w:color w:val="000000"/>
          <w:sz w:val="32"/>
          <w:szCs w:val="32"/>
          <w:lang w:eastAsia="zh-CN" w:bidi="ar"/>
        </w:rPr>
        <w:t>评分</w:t>
      </w:r>
      <w:r>
        <w:rPr>
          <w:rFonts w:hint="default" w:ascii="宋体" w:hAnsi="宋体" w:eastAsia="宋体" w:cs="宋体"/>
          <w:color w:val="000000"/>
          <w:sz w:val="32"/>
          <w:szCs w:val="32"/>
          <w:lang w:bidi="ar"/>
        </w:rPr>
        <w:t>法，具体如下：</w:t>
      </w:r>
      <w:r>
        <w:rPr>
          <w:rFonts w:hint="default" w:ascii="宋体" w:hAnsi="宋体" w:eastAsia="宋体" w:cs="宋体"/>
          <w:color w:val="000000"/>
          <w:sz w:val="32"/>
          <w:szCs w:val="32"/>
          <w:lang w:bidi="ar"/>
        </w:rPr>
        <w:tab/>
      </w:r>
    </w:p>
    <w:p w14:paraId="7ED56D96">
      <w:pPr>
        <w:adjustRightInd w:val="0"/>
        <w:snapToGrid w:val="0"/>
        <w:spacing w:line="560" w:lineRule="exact"/>
        <w:ind w:firstLine="640" w:firstLineChars="200"/>
        <w:rPr>
          <w:rFonts w:hint="default" w:ascii="宋体" w:hAnsi="宋体" w:eastAsia="宋体" w:cs="宋体"/>
          <w:color w:val="000000"/>
          <w:sz w:val="32"/>
          <w:szCs w:val="32"/>
          <w:lang w:eastAsia="zh-CN" w:bidi="ar"/>
        </w:rPr>
      </w:pPr>
      <w:r>
        <w:rPr>
          <w:rFonts w:hint="default" w:ascii="宋体" w:hAnsi="宋体" w:eastAsia="宋体" w:cs="宋体"/>
          <w:b w:val="0"/>
          <w:bCs w:val="0"/>
          <w:color w:val="auto"/>
          <w:sz w:val="32"/>
          <w:szCs w:val="32"/>
          <w:shd w:val="clear" w:color="auto" w:fill="auto"/>
          <w:lang w:eastAsia="zh-CN" w:bidi="ar"/>
        </w:rPr>
        <w:t>1.分值构成 （总分100分）：</w:t>
      </w:r>
      <w:r>
        <w:rPr>
          <w:rFonts w:hint="eastAsia" w:ascii="宋体" w:hAnsi="宋体" w:eastAsia="宋体" w:cs="宋体"/>
          <w:b w:val="0"/>
          <w:bCs w:val="0"/>
          <w:color w:val="auto"/>
          <w:sz w:val="32"/>
          <w:szCs w:val="32"/>
          <w:shd w:val="clear" w:color="auto" w:fill="auto"/>
          <w:lang w:eastAsia="zh-CN" w:bidi="ar"/>
        </w:rPr>
        <w:t>报价</w:t>
      </w:r>
      <w:r>
        <w:rPr>
          <w:rFonts w:hint="eastAsia" w:ascii="宋体" w:hAnsi="宋体" w:eastAsia="宋体" w:cs="宋体"/>
          <w:b w:val="0"/>
          <w:bCs w:val="0"/>
          <w:color w:val="auto"/>
          <w:sz w:val="32"/>
          <w:szCs w:val="32"/>
          <w:shd w:val="clear" w:color="auto" w:fill="auto"/>
          <w:lang w:val="en-US" w:eastAsia="zh-CN" w:bidi="ar"/>
        </w:rPr>
        <w:t>30分；</w:t>
      </w:r>
      <w:r>
        <w:rPr>
          <w:rFonts w:hint="default" w:ascii="宋体" w:hAnsi="宋体" w:eastAsia="宋体" w:cs="宋体"/>
          <w:color w:val="000000"/>
          <w:sz w:val="32"/>
          <w:szCs w:val="32"/>
          <w:lang w:eastAsia="zh-CN" w:bidi="ar"/>
        </w:rPr>
        <w:t>技术部分</w:t>
      </w:r>
      <w:r>
        <w:rPr>
          <w:rFonts w:hint="eastAsia" w:ascii="宋体" w:hAnsi="宋体" w:eastAsia="宋体" w:cs="宋体"/>
          <w:color w:val="000000"/>
          <w:sz w:val="32"/>
          <w:szCs w:val="32"/>
          <w:lang w:val="en-US" w:eastAsia="zh-CN" w:bidi="ar"/>
        </w:rPr>
        <w:t>70</w:t>
      </w:r>
      <w:r>
        <w:rPr>
          <w:rFonts w:hint="default" w:ascii="宋体" w:hAnsi="宋体" w:eastAsia="宋体" w:cs="宋体"/>
          <w:color w:val="000000"/>
          <w:sz w:val="32"/>
          <w:szCs w:val="32"/>
          <w:lang w:eastAsia="zh-CN" w:bidi="ar"/>
        </w:rPr>
        <w:t>分；</w:t>
      </w:r>
    </w:p>
    <w:p w14:paraId="78723669">
      <w:pPr>
        <w:adjustRightInd w:val="0"/>
        <w:snapToGrid w:val="0"/>
        <w:spacing w:line="560" w:lineRule="exact"/>
        <w:ind w:firstLine="640" w:firstLineChars="200"/>
        <w:rPr>
          <w:rFonts w:hint="eastAsia" w:ascii="宋体" w:hAnsi="宋体" w:eastAsia="宋体" w:cs="宋体"/>
          <w:color w:val="000000"/>
          <w:sz w:val="32"/>
          <w:szCs w:val="32"/>
          <w:lang w:eastAsia="zh-CN" w:bidi="ar"/>
        </w:rPr>
      </w:pPr>
      <w:r>
        <w:rPr>
          <w:rFonts w:hint="default" w:ascii="宋体" w:hAnsi="宋体" w:eastAsia="宋体" w:cs="宋体"/>
          <w:color w:val="000000"/>
          <w:sz w:val="32"/>
          <w:szCs w:val="32"/>
          <w:lang w:eastAsia="zh-CN" w:bidi="ar"/>
        </w:rPr>
        <w:t>2.</w:t>
      </w:r>
      <w:r>
        <w:rPr>
          <w:rFonts w:hint="eastAsia" w:ascii="宋体" w:hAnsi="宋体" w:eastAsia="宋体" w:cs="宋体"/>
          <w:color w:val="000000"/>
          <w:sz w:val="32"/>
          <w:szCs w:val="32"/>
          <w:lang w:eastAsia="zh-CN" w:bidi="ar"/>
        </w:rPr>
        <w:t>报价（</w:t>
      </w:r>
      <w:r>
        <w:rPr>
          <w:rFonts w:hint="eastAsia" w:ascii="宋体" w:hAnsi="宋体" w:eastAsia="宋体" w:cs="宋体"/>
          <w:color w:val="000000"/>
          <w:sz w:val="32"/>
          <w:szCs w:val="32"/>
          <w:lang w:val="en-US" w:eastAsia="zh-CN" w:bidi="ar"/>
        </w:rPr>
        <w:t>30分）</w:t>
      </w:r>
      <w:r>
        <w:rPr>
          <w:rFonts w:hint="eastAsia" w:ascii="宋体" w:hAnsi="宋体" w:eastAsia="宋体" w:cs="宋体"/>
          <w:color w:val="000000"/>
          <w:sz w:val="32"/>
          <w:szCs w:val="32"/>
          <w:lang w:eastAsia="zh-CN" w:bidi="ar"/>
        </w:rPr>
        <w:t>：有效的竞采报价中的最低价为评标基准价，其价格分为满分。其他供应商的价格分统一按照下列公式计算：</w:t>
      </w:r>
    </w:p>
    <w:p w14:paraId="342EE6F1">
      <w:pPr>
        <w:adjustRightInd w:val="0"/>
        <w:snapToGrid w:val="0"/>
        <w:spacing w:line="560" w:lineRule="exact"/>
        <w:ind w:firstLine="640" w:firstLineChars="200"/>
        <w:rPr>
          <w:rFonts w:hint="default" w:ascii="宋体" w:hAnsi="宋体" w:eastAsia="宋体" w:cs="宋体"/>
          <w:color w:val="000000"/>
          <w:sz w:val="32"/>
          <w:szCs w:val="32"/>
          <w:lang w:eastAsia="zh-CN" w:bidi="ar"/>
        </w:rPr>
      </w:pPr>
      <w:r>
        <w:rPr>
          <w:rFonts w:hint="eastAsia" w:ascii="宋体" w:hAnsi="宋体" w:eastAsia="宋体" w:cs="宋体"/>
          <w:color w:val="000000"/>
          <w:sz w:val="32"/>
          <w:szCs w:val="32"/>
          <w:lang w:eastAsia="zh-CN" w:bidi="ar"/>
        </w:rPr>
        <w:t>竞采报价得分＝（评标基准价/竞采报价）×价格权重×100。（按四舍五入法保留两位小数）。</w:t>
      </w:r>
    </w:p>
    <w:p w14:paraId="62F8B433">
      <w:pPr>
        <w:adjustRightInd w:val="0"/>
        <w:snapToGrid w:val="0"/>
        <w:spacing w:line="560" w:lineRule="exact"/>
        <w:ind w:firstLine="640" w:firstLineChars="200"/>
        <w:rPr>
          <w:rFonts w:hint="default" w:ascii="宋体" w:hAnsi="宋体" w:eastAsia="宋体" w:cs="宋体"/>
          <w:color w:val="000000"/>
          <w:sz w:val="32"/>
          <w:szCs w:val="32"/>
          <w:lang w:eastAsia="zh-CN" w:bidi="ar"/>
        </w:rPr>
      </w:pPr>
      <w:r>
        <w:rPr>
          <w:rFonts w:hint="default" w:ascii="宋体" w:hAnsi="宋体" w:eastAsia="宋体" w:cs="宋体"/>
          <w:color w:val="000000"/>
          <w:sz w:val="32"/>
          <w:szCs w:val="32"/>
          <w:lang w:eastAsia="zh-CN" w:bidi="ar"/>
        </w:rPr>
        <w:t>3.技术部分（</w:t>
      </w:r>
      <w:r>
        <w:rPr>
          <w:rFonts w:hint="eastAsia" w:ascii="宋体" w:hAnsi="宋体" w:eastAsia="宋体" w:cs="宋体"/>
          <w:color w:val="000000"/>
          <w:sz w:val="32"/>
          <w:szCs w:val="32"/>
          <w:lang w:val="en-US" w:eastAsia="zh-CN" w:bidi="ar"/>
        </w:rPr>
        <w:t>70</w:t>
      </w:r>
      <w:r>
        <w:rPr>
          <w:rFonts w:hint="default" w:ascii="宋体" w:hAnsi="宋体" w:eastAsia="宋体" w:cs="宋体"/>
          <w:color w:val="000000"/>
          <w:sz w:val="32"/>
          <w:szCs w:val="32"/>
          <w:lang w:eastAsia="zh-CN" w:bidi="ar"/>
        </w:rPr>
        <w:t>分）</w:t>
      </w:r>
    </w:p>
    <w:p w14:paraId="2F2BDE22">
      <w:pPr>
        <w:adjustRightInd w:val="0"/>
        <w:snapToGrid w:val="0"/>
        <w:spacing w:line="560" w:lineRule="exact"/>
        <w:ind w:firstLine="640" w:firstLineChars="200"/>
        <w:rPr>
          <w:rFonts w:hint="default" w:ascii="宋体" w:hAnsi="宋体" w:eastAsia="宋体" w:cs="宋体"/>
          <w:color w:val="000000"/>
          <w:sz w:val="32"/>
          <w:szCs w:val="32"/>
          <w:lang w:eastAsia="zh-CN" w:bidi="ar"/>
        </w:rPr>
      </w:pPr>
      <w:r>
        <w:rPr>
          <w:rFonts w:hint="default" w:ascii="宋体" w:hAnsi="宋体" w:eastAsia="宋体" w:cs="宋体"/>
          <w:color w:val="000000"/>
          <w:sz w:val="32"/>
          <w:szCs w:val="32"/>
          <w:lang w:eastAsia="zh-CN" w:bidi="ar"/>
        </w:rPr>
        <w:t>（1）内容完整性和编制水平（</w:t>
      </w:r>
      <w:r>
        <w:rPr>
          <w:rFonts w:hint="eastAsia" w:ascii="宋体" w:hAnsi="宋体" w:eastAsia="宋体" w:cs="宋体"/>
          <w:color w:val="000000"/>
          <w:sz w:val="32"/>
          <w:szCs w:val="32"/>
          <w:lang w:val="en-US" w:eastAsia="zh-CN" w:bidi="ar"/>
        </w:rPr>
        <w:t>20</w:t>
      </w:r>
      <w:r>
        <w:rPr>
          <w:rFonts w:hint="default" w:ascii="宋体" w:hAnsi="宋体" w:eastAsia="宋体" w:cs="宋体"/>
          <w:color w:val="000000"/>
          <w:sz w:val="32"/>
          <w:szCs w:val="32"/>
          <w:lang w:eastAsia="zh-CN" w:bidi="ar"/>
        </w:rPr>
        <w:t>分）：内容完整，条理清晰，符合相关规定，语言简明、准确、规范。</w:t>
      </w:r>
    </w:p>
    <w:p w14:paraId="282BD5D7">
      <w:pPr>
        <w:adjustRightInd w:val="0"/>
        <w:snapToGrid w:val="0"/>
        <w:spacing w:line="560" w:lineRule="exact"/>
        <w:ind w:firstLine="640" w:firstLineChars="200"/>
        <w:rPr>
          <w:rFonts w:hint="eastAsia" w:ascii="宋体" w:hAnsi="宋体" w:eastAsia="宋体" w:cs="宋体"/>
          <w:color w:val="000000"/>
          <w:sz w:val="32"/>
          <w:szCs w:val="32"/>
          <w:lang w:val="en-US" w:eastAsia="zh-CN" w:bidi="ar"/>
        </w:rPr>
      </w:pPr>
      <w:r>
        <w:rPr>
          <w:rFonts w:hint="default" w:ascii="宋体" w:hAnsi="宋体" w:eastAsia="宋体" w:cs="宋体"/>
          <w:color w:val="000000"/>
          <w:sz w:val="32"/>
          <w:szCs w:val="32"/>
          <w:lang w:eastAsia="zh-CN" w:bidi="ar"/>
        </w:rPr>
        <w:t>（</w:t>
      </w:r>
      <w:r>
        <w:rPr>
          <w:rFonts w:hint="eastAsia" w:ascii="宋体" w:hAnsi="宋体" w:eastAsia="宋体" w:cs="宋体"/>
          <w:color w:val="000000"/>
          <w:sz w:val="32"/>
          <w:szCs w:val="32"/>
          <w:lang w:val="en-US" w:eastAsia="zh-CN" w:bidi="ar"/>
        </w:rPr>
        <w:t>2</w:t>
      </w:r>
      <w:r>
        <w:rPr>
          <w:rFonts w:hint="default" w:ascii="宋体" w:hAnsi="宋体" w:eastAsia="宋体" w:cs="宋体"/>
          <w:color w:val="000000"/>
          <w:sz w:val="32"/>
          <w:szCs w:val="32"/>
          <w:lang w:eastAsia="zh-CN" w:bidi="ar"/>
        </w:rPr>
        <w:t>）</w:t>
      </w:r>
      <w:r>
        <w:rPr>
          <w:rFonts w:hint="eastAsia" w:ascii="宋体" w:hAnsi="宋体" w:eastAsia="宋体" w:cs="宋体"/>
          <w:color w:val="000000"/>
          <w:sz w:val="32"/>
          <w:szCs w:val="32"/>
          <w:lang w:val="en-US" w:eastAsia="zh-CN" w:bidi="ar"/>
        </w:rPr>
        <w:t>建筑专业设计图纸深度（10分）：结合现场实际情况，现场踏勘，针对消防部分不完善部分进行修改调整。详细绘制包括但不限于以下图纸：总平面图、消防专篇说明、建筑平面图，建筑材料做法、耐火等级、调整修改本项目相应的部分等，所选用材料不得涉及危房重庆市落后技术规定的相应材料。</w:t>
      </w:r>
    </w:p>
    <w:p w14:paraId="09BBEA7F">
      <w:pPr>
        <w:adjustRightInd w:val="0"/>
        <w:snapToGrid w:val="0"/>
        <w:spacing w:line="560" w:lineRule="exact"/>
        <w:ind w:firstLine="640" w:firstLineChars="200"/>
        <w:rPr>
          <w:rFonts w:hint="default" w:ascii="宋体" w:hAnsi="宋体" w:eastAsia="宋体" w:cs="宋体"/>
          <w:color w:val="000000"/>
          <w:sz w:val="32"/>
          <w:szCs w:val="32"/>
          <w:lang w:val="en-US" w:eastAsia="zh-CN" w:bidi="ar"/>
        </w:rPr>
      </w:pPr>
      <w:r>
        <w:rPr>
          <w:rFonts w:hint="default" w:ascii="宋体" w:hAnsi="宋体" w:eastAsia="宋体" w:cs="宋体"/>
          <w:color w:val="000000"/>
          <w:sz w:val="32"/>
          <w:szCs w:val="32"/>
          <w:lang w:eastAsia="zh-CN" w:bidi="ar"/>
        </w:rPr>
        <w:t>（</w:t>
      </w:r>
      <w:r>
        <w:rPr>
          <w:rFonts w:hint="eastAsia" w:ascii="宋体" w:hAnsi="宋体" w:eastAsia="宋体" w:cs="宋体"/>
          <w:color w:val="000000"/>
          <w:sz w:val="32"/>
          <w:szCs w:val="32"/>
          <w:lang w:val="en-US" w:eastAsia="zh-CN" w:bidi="ar"/>
        </w:rPr>
        <w:t>3</w:t>
      </w:r>
      <w:r>
        <w:rPr>
          <w:rFonts w:hint="default" w:ascii="宋体" w:hAnsi="宋体" w:eastAsia="宋体" w:cs="宋体"/>
          <w:color w:val="000000"/>
          <w:sz w:val="32"/>
          <w:szCs w:val="32"/>
          <w:lang w:eastAsia="zh-CN" w:bidi="ar"/>
        </w:rPr>
        <w:t>）</w:t>
      </w:r>
      <w:r>
        <w:rPr>
          <w:rFonts w:hint="eastAsia" w:ascii="宋体" w:hAnsi="宋体" w:eastAsia="宋体" w:cs="宋体"/>
          <w:color w:val="000000"/>
          <w:sz w:val="32"/>
          <w:szCs w:val="32"/>
          <w:lang w:val="en-US" w:eastAsia="zh-CN" w:bidi="ar"/>
        </w:rPr>
        <w:t>结构专业设计图纸深度（10分）：详细绘制包括但不限于以下图纸：建筑结构加固图。图纸契合建筑图，与设备专业配合密切；考虑周边关系，基础图纸符合地勘相关要求，地上部分混凝土结构设计配筋、楼梯及节点大样设计完整，洞口预留，荷载计算，截面大小符合其他专业，结构形式简单、传力明确、经济合理；</w:t>
      </w:r>
    </w:p>
    <w:p w14:paraId="38EEBEF7">
      <w:pPr>
        <w:adjustRightInd w:val="0"/>
        <w:snapToGrid w:val="0"/>
        <w:spacing w:line="560" w:lineRule="exact"/>
        <w:ind w:firstLine="640" w:firstLineChars="200"/>
        <w:rPr>
          <w:rFonts w:hint="default" w:ascii="宋体" w:hAnsi="宋体" w:eastAsia="宋体" w:cs="宋体"/>
          <w:color w:val="000000"/>
          <w:sz w:val="32"/>
          <w:szCs w:val="32"/>
          <w:lang w:val="en-US" w:eastAsia="zh-CN" w:bidi="ar"/>
        </w:rPr>
      </w:pPr>
      <w:r>
        <w:rPr>
          <w:rFonts w:hint="default" w:ascii="宋体" w:hAnsi="宋体" w:eastAsia="宋体" w:cs="宋体"/>
          <w:color w:val="000000"/>
          <w:sz w:val="32"/>
          <w:szCs w:val="32"/>
          <w:lang w:eastAsia="zh-CN" w:bidi="ar"/>
        </w:rPr>
        <w:t>（</w:t>
      </w:r>
      <w:r>
        <w:rPr>
          <w:rFonts w:hint="eastAsia" w:ascii="宋体" w:hAnsi="宋体" w:eastAsia="宋体" w:cs="宋体"/>
          <w:color w:val="000000"/>
          <w:sz w:val="32"/>
          <w:szCs w:val="32"/>
          <w:lang w:val="en-US" w:eastAsia="zh-CN" w:bidi="ar"/>
        </w:rPr>
        <w:t>4</w:t>
      </w:r>
      <w:r>
        <w:rPr>
          <w:rFonts w:hint="default" w:ascii="宋体" w:hAnsi="宋体" w:eastAsia="宋体" w:cs="宋体"/>
          <w:color w:val="000000"/>
          <w:sz w:val="32"/>
          <w:szCs w:val="32"/>
          <w:lang w:eastAsia="zh-CN" w:bidi="ar"/>
        </w:rPr>
        <w:t>）</w:t>
      </w:r>
      <w:r>
        <w:rPr>
          <w:rFonts w:hint="default" w:ascii="宋体" w:hAnsi="宋体" w:eastAsia="宋体" w:cs="宋体"/>
          <w:color w:val="000000"/>
          <w:sz w:val="32"/>
          <w:szCs w:val="32"/>
          <w:lang w:val="en-US" w:eastAsia="zh-CN" w:bidi="ar"/>
        </w:rPr>
        <w:t>给排水专业</w:t>
      </w:r>
      <w:r>
        <w:rPr>
          <w:rFonts w:hint="eastAsia" w:ascii="宋体" w:hAnsi="宋体" w:eastAsia="宋体" w:cs="宋体"/>
          <w:color w:val="000000"/>
          <w:sz w:val="32"/>
          <w:szCs w:val="32"/>
          <w:lang w:val="en-US" w:eastAsia="zh-CN" w:bidi="ar"/>
        </w:rPr>
        <w:t>设计图纸深度（10分）：详细绘制包括但不限于以下图纸：给排水消防部分相关图纸。需</w:t>
      </w:r>
      <w:r>
        <w:rPr>
          <w:rFonts w:hint="default" w:ascii="宋体" w:hAnsi="宋体" w:eastAsia="宋体" w:cs="宋体"/>
          <w:color w:val="000000"/>
          <w:sz w:val="32"/>
          <w:szCs w:val="32"/>
          <w:lang w:val="en-US" w:eastAsia="zh-CN" w:bidi="ar"/>
        </w:rPr>
        <w:t>现场踏勘，结合现场的实际情况，针对消防不完善的部分进行修改调整，完善相应的消防专篇说明，平面图中完善相应的消防设施，满足本工程的消防用水需求。</w:t>
      </w:r>
    </w:p>
    <w:p w14:paraId="18CFC3E4">
      <w:pPr>
        <w:adjustRightInd w:val="0"/>
        <w:snapToGrid w:val="0"/>
        <w:spacing w:line="560" w:lineRule="exact"/>
        <w:ind w:firstLine="640" w:firstLineChars="200"/>
        <w:rPr>
          <w:rFonts w:hint="default" w:ascii="宋体" w:hAnsi="宋体" w:eastAsia="宋体" w:cs="宋体"/>
          <w:color w:val="000000"/>
          <w:sz w:val="32"/>
          <w:szCs w:val="32"/>
          <w:lang w:val="en-US" w:eastAsia="zh-CN" w:bidi="ar"/>
        </w:rPr>
      </w:pPr>
      <w:r>
        <w:rPr>
          <w:rFonts w:hint="default" w:ascii="宋体" w:hAnsi="宋体" w:eastAsia="宋体" w:cs="宋体"/>
          <w:color w:val="000000"/>
          <w:sz w:val="32"/>
          <w:szCs w:val="32"/>
          <w:lang w:eastAsia="zh-CN" w:bidi="ar"/>
        </w:rPr>
        <w:t>（</w:t>
      </w:r>
      <w:r>
        <w:rPr>
          <w:rFonts w:hint="eastAsia" w:ascii="宋体" w:hAnsi="宋体" w:eastAsia="宋体" w:cs="宋体"/>
          <w:color w:val="000000"/>
          <w:sz w:val="32"/>
          <w:szCs w:val="32"/>
          <w:lang w:val="en-US" w:eastAsia="zh-CN" w:bidi="ar"/>
        </w:rPr>
        <w:t>5</w:t>
      </w:r>
      <w:r>
        <w:rPr>
          <w:rFonts w:hint="default" w:ascii="宋体" w:hAnsi="宋体" w:eastAsia="宋体" w:cs="宋体"/>
          <w:color w:val="000000"/>
          <w:sz w:val="32"/>
          <w:szCs w:val="32"/>
          <w:lang w:eastAsia="zh-CN" w:bidi="ar"/>
        </w:rPr>
        <w:t>）</w:t>
      </w:r>
      <w:r>
        <w:rPr>
          <w:rFonts w:hint="default" w:ascii="宋体" w:hAnsi="宋体" w:eastAsia="宋体" w:cs="宋体"/>
          <w:color w:val="000000"/>
          <w:sz w:val="32"/>
          <w:szCs w:val="32"/>
          <w:lang w:val="en-US" w:eastAsia="zh-CN" w:bidi="ar"/>
        </w:rPr>
        <w:t>电气专业</w:t>
      </w:r>
      <w:r>
        <w:rPr>
          <w:rFonts w:hint="eastAsia" w:ascii="宋体" w:hAnsi="宋体" w:eastAsia="宋体" w:cs="宋体"/>
          <w:color w:val="000000"/>
          <w:sz w:val="32"/>
          <w:szCs w:val="32"/>
          <w:lang w:val="en-US" w:eastAsia="zh-CN" w:bidi="ar"/>
        </w:rPr>
        <w:t>设计图纸深度（10分）：</w:t>
      </w:r>
      <w:r>
        <w:rPr>
          <w:rFonts w:hint="default" w:ascii="宋体" w:hAnsi="宋体" w:eastAsia="宋体" w:cs="宋体"/>
          <w:color w:val="000000"/>
          <w:sz w:val="32"/>
          <w:szCs w:val="32"/>
          <w:lang w:val="en-US" w:eastAsia="zh-CN" w:bidi="ar"/>
        </w:rPr>
        <w:t>根据《建筑设计防火规范》 GB50016,《消防应急照明和疏散指示系统技术标准》 GB51309,《火灾自动报警系统设计规范》 GB50116-2013等规范，结合现场的实际情况，针对消防报警系统及应急照明系统不完善的部分进行修改调整，完善相应的消防设计说明，平面图中完善相应的消防设施设备，满足本工程的消防应急照明及消防报警系统的需求。</w:t>
      </w:r>
    </w:p>
    <w:p w14:paraId="1C3972F6">
      <w:pPr>
        <w:adjustRightInd w:val="0"/>
        <w:snapToGrid w:val="0"/>
        <w:spacing w:line="560" w:lineRule="exact"/>
        <w:ind w:firstLine="640" w:firstLineChars="200"/>
        <w:rPr>
          <w:rFonts w:hint="default" w:ascii="宋体" w:hAnsi="宋体" w:eastAsia="宋体" w:cs="宋体"/>
          <w:color w:val="000000"/>
          <w:sz w:val="32"/>
          <w:szCs w:val="32"/>
          <w:lang w:val="en-US" w:eastAsia="zh-CN" w:bidi="ar"/>
        </w:rPr>
      </w:pPr>
      <w:r>
        <w:rPr>
          <w:rFonts w:hint="default" w:ascii="宋体" w:hAnsi="宋体" w:eastAsia="宋体" w:cs="宋体"/>
          <w:color w:val="000000"/>
          <w:sz w:val="32"/>
          <w:szCs w:val="32"/>
          <w:lang w:eastAsia="zh-CN" w:bidi="ar"/>
        </w:rPr>
        <w:t>（</w:t>
      </w:r>
      <w:r>
        <w:rPr>
          <w:rFonts w:hint="eastAsia" w:ascii="宋体" w:hAnsi="宋体" w:eastAsia="宋体" w:cs="宋体"/>
          <w:color w:val="000000"/>
          <w:sz w:val="32"/>
          <w:szCs w:val="32"/>
          <w:lang w:val="en-US" w:eastAsia="zh-CN" w:bidi="ar"/>
        </w:rPr>
        <w:t>6</w:t>
      </w:r>
      <w:r>
        <w:rPr>
          <w:rFonts w:hint="default" w:ascii="宋体" w:hAnsi="宋体" w:eastAsia="宋体" w:cs="宋体"/>
          <w:color w:val="000000"/>
          <w:sz w:val="32"/>
          <w:szCs w:val="32"/>
          <w:lang w:eastAsia="zh-CN" w:bidi="ar"/>
        </w:rPr>
        <w:t>）</w:t>
      </w:r>
      <w:r>
        <w:rPr>
          <w:rFonts w:hint="default" w:ascii="宋体" w:hAnsi="宋体" w:eastAsia="宋体" w:cs="宋体"/>
          <w:color w:val="000000"/>
          <w:sz w:val="32"/>
          <w:szCs w:val="32"/>
          <w:lang w:val="en-US" w:eastAsia="zh-CN" w:bidi="ar"/>
        </w:rPr>
        <w:t>暖通专业</w:t>
      </w:r>
      <w:r>
        <w:rPr>
          <w:rFonts w:hint="eastAsia" w:ascii="宋体" w:hAnsi="宋体" w:eastAsia="宋体" w:cs="宋体"/>
          <w:color w:val="000000"/>
          <w:sz w:val="32"/>
          <w:szCs w:val="32"/>
          <w:lang w:val="en-US" w:eastAsia="zh-CN" w:bidi="ar"/>
        </w:rPr>
        <w:t>设计图纸深度（10分）</w:t>
      </w:r>
      <w:r>
        <w:rPr>
          <w:rFonts w:hint="default" w:ascii="宋体" w:hAnsi="宋体" w:eastAsia="宋体" w:cs="宋体"/>
          <w:color w:val="000000"/>
          <w:sz w:val="32"/>
          <w:szCs w:val="32"/>
          <w:lang w:val="en-US" w:eastAsia="zh-CN" w:bidi="ar"/>
        </w:rPr>
        <w:t>：根据《建筑防烟排烟系统技术标准》(GB51251-2017)，《消防设施通用规范》(GB55036-2022)等规范，结合现场实际情况，对不满足排烟要求的房间进行排烟设计，厨房设置事故通风，并与燃气泄漏报警连锁，卫生间及无外窗房间设置机械通风，各房间预留空调室外机位置及配电量，所选设备均满足《公共建筑节能设计标准》GB50189-2015及《建筑节能与可再生能源利用通用规范》GB55015-2021要求。</w:t>
      </w:r>
    </w:p>
    <w:p w14:paraId="7559BB7C">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（三）出现下列情况之一的，应当取消其参与承包商比选资格：</w:t>
      </w:r>
    </w:p>
    <w:p w14:paraId="4121A5CD">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1.不具备比选文件中规定的资格要求的；</w:t>
      </w:r>
    </w:p>
    <w:p w14:paraId="50931C84">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2.报价超过比选文件中规定的最高限价的；</w:t>
      </w:r>
    </w:p>
    <w:p w14:paraId="61CB84C9">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3.承包商串通投标的；</w:t>
      </w:r>
    </w:p>
    <w:p w14:paraId="3A94D6BC">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4.法律、法规规定的其他无效情形。</w:t>
      </w:r>
    </w:p>
    <w:p w14:paraId="04395E10">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snapToGrid w:val="0"/>
          <w:color w:val="000000"/>
          <w:kern w:val="0"/>
          <w:sz w:val="32"/>
          <w:szCs w:val="32"/>
          <w:lang w:bidi="ar"/>
        </w:rPr>
        <w:t>六</w:t>
      </w:r>
      <w:r>
        <w:rPr>
          <w:rFonts w:hint="eastAsia" w:ascii="宋体" w:hAnsi="宋体" w:cs="宋体"/>
          <w:color w:val="000000"/>
          <w:sz w:val="32"/>
          <w:szCs w:val="32"/>
          <w:lang w:bidi="ar"/>
        </w:rPr>
        <w:t>、联系方式</w:t>
      </w:r>
    </w:p>
    <w:p w14:paraId="62C689C1">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采购人：重庆巴洲大健康产业发展集团有限公司</w:t>
      </w:r>
    </w:p>
    <w:p w14:paraId="3E3A6797">
      <w:pPr>
        <w:adjustRightInd w:val="0"/>
        <w:snapToGrid w:val="0"/>
        <w:spacing w:line="560" w:lineRule="exact"/>
        <w:ind w:firstLine="640" w:firstLineChars="200"/>
        <w:rPr>
          <w:rFonts w:hint="eastAsia" w:ascii="宋体" w:hAnsi="宋体" w:eastAsia="宋体" w:cs="宋体"/>
          <w:color w:val="000000"/>
          <w:sz w:val="32"/>
          <w:szCs w:val="32"/>
          <w:lang w:eastAsia="zh-CN"/>
        </w:rPr>
      </w:pPr>
      <w:r>
        <w:rPr>
          <w:rFonts w:hint="eastAsia" w:ascii="宋体" w:hAnsi="宋体" w:cs="宋体"/>
          <w:color w:val="000000"/>
          <w:sz w:val="32"/>
          <w:szCs w:val="32"/>
          <w:lang w:bidi="ar"/>
        </w:rPr>
        <w:t>联系人：</w:t>
      </w:r>
      <w:r>
        <w:rPr>
          <w:rFonts w:hint="eastAsia" w:ascii="宋体" w:hAnsi="宋体" w:cs="宋体"/>
          <w:color w:val="000000"/>
          <w:sz w:val="32"/>
          <w:szCs w:val="32"/>
          <w:lang w:eastAsia="zh-CN" w:bidi="ar"/>
        </w:rPr>
        <w:t>赵老师</w:t>
      </w:r>
    </w:p>
    <w:p w14:paraId="47A3F3A1">
      <w:pPr>
        <w:adjustRightInd w:val="0"/>
        <w:snapToGrid w:val="0"/>
        <w:spacing w:line="560" w:lineRule="exact"/>
        <w:ind w:firstLine="640" w:firstLineChars="200"/>
        <w:rPr>
          <w:rFonts w:hint="default" w:ascii="宋体" w:hAnsi="宋体" w:eastAsia="宋体" w:cs="宋体"/>
          <w:color w:val="000000"/>
          <w:sz w:val="32"/>
          <w:szCs w:val="32"/>
          <w:lang w:val="en-US" w:eastAsia="zh-CN"/>
        </w:rPr>
      </w:pPr>
      <w:r>
        <w:rPr>
          <w:rFonts w:hint="eastAsia" w:ascii="宋体" w:hAnsi="宋体" w:cs="宋体"/>
          <w:color w:val="000000"/>
          <w:sz w:val="32"/>
          <w:szCs w:val="32"/>
          <w:lang w:bidi="ar"/>
        </w:rPr>
        <w:t>电  话：</w:t>
      </w:r>
      <w:r>
        <w:rPr>
          <w:rFonts w:hint="eastAsia" w:ascii="宋体" w:hAnsi="宋体" w:cs="宋体"/>
          <w:color w:val="000000"/>
          <w:sz w:val="32"/>
          <w:szCs w:val="32"/>
          <w:lang w:val="en-US" w:eastAsia="zh-CN" w:bidi="ar"/>
        </w:rPr>
        <w:t>19922383767</w:t>
      </w:r>
    </w:p>
    <w:p w14:paraId="2C021F2D">
      <w:pPr>
        <w:adjustRightInd w:val="0"/>
        <w:snapToGrid w:val="0"/>
        <w:spacing w:line="560" w:lineRule="exact"/>
        <w:ind w:firstLine="640" w:firstLineChars="200"/>
        <w:rPr>
          <w:rFonts w:ascii="宋体" w:hAnsi="宋体" w:cs="宋体"/>
          <w:color w:val="000000"/>
          <w:sz w:val="32"/>
          <w:szCs w:val="32"/>
          <w:lang w:bidi="ar"/>
        </w:rPr>
      </w:pPr>
      <w:r>
        <w:rPr>
          <w:rFonts w:hint="eastAsia" w:ascii="宋体" w:hAnsi="宋体" w:cs="宋体"/>
          <w:color w:val="000000"/>
          <w:sz w:val="32"/>
          <w:szCs w:val="32"/>
          <w:lang w:bidi="ar"/>
        </w:rPr>
        <w:t>地  址：重庆市巴南区龙洲大道265号</w:t>
      </w:r>
    </w:p>
    <w:p w14:paraId="290D0CB5">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snapToGrid w:val="0"/>
          <w:color w:val="000000"/>
          <w:kern w:val="0"/>
          <w:sz w:val="32"/>
          <w:szCs w:val="32"/>
          <w:lang w:bidi="ar"/>
        </w:rPr>
        <w:t>七、承包商提交响应文件</w:t>
      </w:r>
    </w:p>
    <w:p w14:paraId="359D9AB8">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（一）承包商提供的响应文件需装入大袋中密封并加盖公章，并在封套上写明如下内容：</w:t>
      </w:r>
    </w:p>
    <w:p w14:paraId="29BEAE22">
      <w:pPr>
        <w:adjustRightInd w:val="0"/>
        <w:snapToGrid w:val="0"/>
        <w:spacing w:line="560" w:lineRule="exact"/>
        <w:ind w:firstLine="640" w:firstLineChars="200"/>
        <w:rPr>
          <w:rFonts w:ascii="宋体" w:hAnsi="宋体" w:cs="宋体"/>
          <w:color w:val="000000"/>
          <w:sz w:val="32"/>
          <w:szCs w:val="32"/>
        </w:rPr>
      </w:pPr>
      <w:r>
        <w:rPr>
          <w:rFonts w:hint="eastAsia" w:ascii="宋体" w:hAnsi="宋体" w:cs="宋体"/>
          <w:color w:val="000000"/>
          <w:sz w:val="32"/>
          <w:szCs w:val="32"/>
          <w:lang w:bidi="ar"/>
        </w:rPr>
        <w:t xml:space="preserve">比选人名称：                         </w:t>
      </w:r>
    </w:p>
    <w:p w14:paraId="267224E5">
      <w:pPr>
        <w:pStyle w:val="10"/>
        <w:adjustRightInd w:val="0"/>
        <w:snapToGrid w:val="0"/>
        <w:spacing w:before="0" w:beforeAutospacing="0" w:after="0" w:afterAutospacing="0" w:line="560" w:lineRule="exact"/>
        <w:ind w:firstLine="640" w:firstLineChars="200"/>
        <w:jc w:val="both"/>
        <w:rPr>
          <w:rFonts w:ascii="宋体" w:hAnsi="宋体" w:cs="宋体"/>
          <w:color w:val="000000"/>
          <w:szCs w:val="32"/>
        </w:rPr>
      </w:pPr>
      <w:r>
        <w:rPr>
          <w:rFonts w:hint="eastAsia" w:ascii="宋体" w:hAnsi="宋体" w:cs="宋体"/>
          <w:color w:val="000000"/>
          <w:kern w:val="2"/>
          <w:sz w:val="32"/>
          <w:szCs w:val="32"/>
          <w:lang w:bidi="ar"/>
        </w:rPr>
        <w:t xml:space="preserve">比选申请人名称：   （全称并加盖单位法人章） </w:t>
      </w:r>
    </w:p>
    <w:p w14:paraId="35FB31E4">
      <w:pPr>
        <w:pStyle w:val="10"/>
        <w:adjustRightInd w:val="0"/>
        <w:snapToGrid w:val="0"/>
        <w:spacing w:before="0" w:beforeAutospacing="0" w:after="0" w:afterAutospacing="0" w:line="560" w:lineRule="exact"/>
        <w:ind w:firstLine="640" w:firstLineChars="200"/>
        <w:jc w:val="both"/>
        <w:rPr>
          <w:rFonts w:ascii="宋体" w:hAnsi="宋体" w:cs="宋体"/>
          <w:color w:val="000000"/>
          <w:szCs w:val="32"/>
        </w:rPr>
      </w:pPr>
      <w:r>
        <w:rPr>
          <w:rFonts w:hint="eastAsia" w:ascii="宋体" w:hAnsi="宋体" w:cs="宋体"/>
          <w:color w:val="000000"/>
          <w:kern w:val="2"/>
          <w:sz w:val="32"/>
          <w:szCs w:val="32"/>
          <w:lang w:bidi="ar"/>
        </w:rPr>
        <w:t>（项目名称）比选响应文件</w:t>
      </w:r>
    </w:p>
    <w:p w14:paraId="25484FB9">
      <w:pPr>
        <w:pStyle w:val="10"/>
        <w:adjustRightInd w:val="0"/>
        <w:snapToGrid w:val="0"/>
        <w:spacing w:before="0" w:beforeAutospacing="0" w:after="0" w:afterAutospacing="0" w:line="560" w:lineRule="exact"/>
        <w:ind w:firstLine="964" w:firstLineChars="300"/>
        <w:jc w:val="both"/>
        <w:rPr>
          <w:rFonts w:ascii="宋体" w:hAnsi="宋体" w:cs="宋体"/>
          <w:b/>
          <w:bCs/>
          <w:color w:val="FF0000"/>
          <w:szCs w:val="32"/>
        </w:rPr>
      </w:pPr>
      <w:r>
        <w:rPr>
          <w:rFonts w:hint="eastAsia" w:ascii="宋体" w:hAnsi="宋体" w:cs="宋体"/>
          <w:b/>
          <w:bCs/>
          <w:color w:val="FF0000"/>
          <w:kern w:val="2"/>
          <w:sz w:val="32"/>
          <w:szCs w:val="32"/>
          <w:lang w:bidi="ar"/>
        </w:rPr>
        <w:t>在</w:t>
      </w:r>
      <w:r>
        <w:rPr>
          <w:rFonts w:hint="eastAsia" w:ascii="宋体" w:hAnsi="宋体" w:cs="宋体"/>
          <w:b/>
          <w:bCs/>
          <w:color w:val="FF0000"/>
          <w:kern w:val="2"/>
          <w:sz w:val="32"/>
          <w:szCs w:val="32"/>
          <w:lang w:val="en-US" w:eastAsia="zh-CN" w:bidi="ar"/>
        </w:rPr>
        <w:t>2026</w:t>
      </w:r>
      <w:r>
        <w:rPr>
          <w:rFonts w:hint="eastAsia" w:ascii="宋体" w:hAnsi="宋体" w:cs="宋体"/>
          <w:b/>
          <w:bCs/>
          <w:color w:val="FF0000"/>
          <w:kern w:val="2"/>
          <w:sz w:val="32"/>
          <w:szCs w:val="32"/>
          <w:lang w:bidi="ar"/>
        </w:rPr>
        <w:t>年</w:t>
      </w:r>
      <w:r>
        <w:rPr>
          <w:rFonts w:hint="eastAsia" w:ascii="宋体" w:hAnsi="宋体" w:cs="宋体"/>
          <w:b/>
          <w:bCs/>
          <w:color w:val="FF0000"/>
          <w:kern w:val="2"/>
          <w:sz w:val="32"/>
          <w:szCs w:val="32"/>
          <w:lang w:val="en-US" w:eastAsia="zh-CN" w:bidi="ar"/>
        </w:rPr>
        <w:t xml:space="preserve"> 4</w:t>
      </w:r>
      <w:r>
        <w:rPr>
          <w:rFonts w:hint="eastAsia" w:ascii="宋体" w:hAnsi="宋体" w:cs="宋体"/>
          <w:b/>
          <w:bCs/>
          <w:color w:val="FF0000"/>
          <w:kern w:val="2"/>
          <w:sz w:val="32"/>
          <w:szCs w:val="32"/>
          <w:lang w:bidi="ar"/>
        </w:rPr>
        <w:t>月</w:t>
      </w:r>
      <w:r>
        <w:rPr>
          <w:rFonts w:hint="eastAsia" w:ascii="宋体" w:hAnsi="宋体" w:cs="宋体"/>
          <w:b/>
          <w:bCs/>
          <w:color w:val="FF0000"/>
          <w:kern w:val="2"/>
          <w:sz w:val="32"/>
          <w:szCs w:val="32"/>
          <w:lang w:val="en-US" w:eastAsia="zh-CN" w:bidi="ar"/>
        </w:rPr>
        <w:t>24</w:t>
      </w:r>
      <w:r>
        <w:rPr>
          <w:rFonts w:hint="eastAsia" w:ascii="宋体" w:hAnsi="宋体" w:cs="宋体"/>
          <w:b/>
          <w:bCs/>
          <w:color w:val="FF0000"/>
          <w:kern w:val="2"/>
          <w:sz w:val="32"/>
          <w:szCs w:val="32"/>
          <w:lang w:bidi="ar"/>
        </w:rPr>
        <w:t>日</w:t>
      </w:r>
      <w:r>
        <w:rPr>
          <w:rFonts w:hint="eastAsia" w:ascii="宋体" w:hAnsi="宋体" w:cs="宋体"/>
          <w:b/>
          <w:bCs/>
          <w:color w:val="FF0000"/>
          <w:kern w:val="2"/>
          <w:sz w:val="32"/>
          <w:szCs w:val="32"/>
          <w:lang w:val="en-US" w:eastAsia="zh-CN" w:bidi="ar"/>
        </w:rPr>
        <w:t>9</w:t>
      </w:r>
      <w:r>
        <w:rPr>
          <w:rFonts w:hint="eastAsia" w:ascii="宋体" w:hAnsi="宋体" w:cs="宋体"/>
          <w:b/>
          <w:bCs/>
          <w:color w:val="FF0000"/>
          <w:kern w:val="2"/>
          <w:sz w:val="32"/>
          <w:szCs w:val="32"/>
          <w:lang w:bidi="ar"/>
        </w:rPr>
        <w:t>时</w:t>
      </w:r>
      <w:r>
        <w:rPr>
          <w:rFonts w:hint="eastAsia" w:ascii="宋体" w:hAnsi="宋体" w:cs="宋体"/>
          <w:b/>
          <w:bCs/>
          <w:color w:val="FF0000"/>
          <w:kern w:val="2"/>
          <w:sz w:val="32"/>
          <w:szCs w:val="32"/>
          <w:lang w:val="en-US" w:eastAsia="zh-CN" w:bidi="ar"/>
        </w:rPr>
        <w:t>30</w:t>
      </w:r>
      <w:r>
        <w:rPr>
          <w:rFonts w:hint="eastAsia" w:ascii="宋体" w:hAnsi="宋体" w:cs="宋体"/>
          <w:b/>
          <w:bCs/>
          <w:color w:val="FF0000"/>
          <w:kern w:val="2"/>
          <w:sz w:val="32"/>
          <w:szCs w:val="32"/>
          <w:lang w:bidi="ar"/>
        </w:rPr>
        <w:t>分（开标时间）前不得开启</w:t>
      </w:r>
    </w:p>
    <w:p w14:paraId="41FBC4B5">
      <w:pPr>
        <w:pStyle w:val="10"/>
        <w:adjustRightInd w:val="0"/>
        <w:snapToGrid w:val="0"/>
        <w:spacing w:before="0" w:beforeAutospacing="0" w:after="0" w:afterAutospacing="0" w:line="560" w:lineRule="exact"/>
        <w:ind w:firstLine="640" w:firstLineChars="200"/>
        <w:jc w:val="both"/>
        <w:rPr>
          <w:rFonts w:ascii="宋体" w:hAnsi="宋体" w:cs="宋体"/>
          <w:color w:val="000000"/>
          <w:szCs w:val="32"/>
        </w:rPr>
      </w:pPr>
      <w:r>
        <w:rPr>
          <w:rFonts w:hint="eastAsia" w:ascii="宋体" w:hAnsi="宋体" w:cs="宋体"/>
          <w:color w:val="000000"/>
          <w:kern w:val="2"/>
          <w:sz w:val="32"/>
          <w:szCs w:val="32"/>
          <w:lang w:bidi="ar"/>
        </w:rPr>
        <w:t>（二）比选响应文件递交的时间为：比选当日现场递交。</w:t>
      </w:r>
    </w:p>
    <w:p w14:paraId="0F2181FF">
      <w:pPr>
        <w:pStyle w:val="10"/>
        <w:adjustRightInd w:val="0"/>
        <w:snapToGrid w:val="0"/>
        <w:spacing w:before="0" w:beforeAutospacing="0" w:after="0" w:afterAutospacing="0" w:line="560" w:lineRule="exact"/>
        <w:ind w:firstLine="640" w:firstLineChars="200"/>
        <w:jc w:val="both"/>
        <w:rPr>
          <w:rFonts w:ascii="宋体" w:hAnsi="宋体" w:cs="宋体"/>
          <w:color w:val="000000"/>
          <w:szCs w:val="32"/>
        </w:rPr>
      </w:pPr>
      <w:r>
        <w:rPr>
          <w:rFonts w:hint="eastAsia" w:ascii="宋体" w:hAnsi="宋体" w:cs="宋体"/>
          <w:color w:val="000000"/>
          <w:kern w:val="2"/>
          <w:sz w:val="32"/>
          <w:szCs w:val="32"/>
          <w:lang w:bidi="ar"/>
        </w:rPr>
        <w:t>（三）比选和开标地点：重庆市巴南区龙洲大道265号</w:t>
      </w:r>
    </w:p>
    <w:p w14:paraId="74E60785">
      <w:pPr>
        <w:adjustRightInd w:val="0"/>
        <w:snapToGrid w:val="0"/>
        <w:spacing w:line="560" w:lineRule="exact"/>
        <w:rPr>
          <w:rFonts w:ascii="宋体" w:hAnsi="宋体" w:cs="宋体"/>
          <w:b/>
          <w:bCs/>
          <w:color w:val="FF0000"/>
          <w:sz w:val="32"/>
          <w:szCs w:val="32"/>
        </w:rPr>
      </w:pPr>
      <w:r>
        <w:rPr>
          <w:rFonts w:hint="eastAsia" w:ascii="宋体" w:hAnsi="宋体" w:cs="宋体"/>
          <w:b/>
          <w:bCs/>
          <w:color w:val="FF0000"/>
          <w:sz w:val="32"/>
          <w:szCs w:val="32"/>
          <w:lang w:bidi="ar"/>
        </w:rPr>
        <w:t xml:space="preserve">    （四）开标时间：</w:t>
      </w:r>
      <w:r>
        <w:rPr>
          <w:rFonts w:hint="eastAsia" w:ascii="宋体" w:hAnsi="宋体" w:cs="宋体"/>
          <w:b/>
          <w:bCs/>
          <w:color w:val="FF0000"/>
          <w:kern w:val="2"/>
          <w:sz w:val="32"/>
          <w:szCs w:val="32"/>
          <w:lang w:val="en-US" w:eastAsia="zh-CN" w:bidi="ar"/>
        </w:rPr>
        <w:t>2026</w:t>
      </w:r>
      <w:r>
        <w:rPr>
          <w:rFonts w:hint="eastAsia" w:ascii="宋体" w:hAnsi="宋体" w:cs="宋体"/>
          <w:b/>
          <w:bCs/>
          <w:color w:val="FF0000"/>
          <w:kern w:val="2"/>
          <w:sz w:val="32"/>
          <w:szCs w:val="32"/>
          <w:lang w:bidi="ar"/>
        </w:rPr>
        <w:t>年</w:t>
      </w:r>
      <w:r>
        <w:rPr>
          <w:rFonts w:hint="eastAsia" w:ascii="宋体" w:hAnsi="宋体" w:cs="宋体"/>
          <w:b/>
          <w:bCs/>
          <w:color w:val="FF0000"/>
          <w:kern w:val="2"/>
          <w:sz w:val="32"/>
          <w:szCs w:val="32"/>
          <w:lang w:val="en-US" w:eastAsia="zh-CN" w:bidi="ar"/>
        </w:rPr>
        <w:t xml:space="preserve"> 4</w:t>
      </w:r>
      <w:r>
        <w:rPr>
          <w:rFonts w:hint="eastAsia" w:ascii="宋体" w:hAnsi="宋体" w:cs="宋体"/>
          <w:b/>
          <w:bCs/>
          <w:color w:val="FF0000"/>
          <w:kern w:val="2"/>
          <w:sz w:val="32"/>
          <w:szCs w:val="32"/>
          <w:lang w:bidi="ar"/>
        </w:rPr>
        <w:t>月</w:t>
      </w:r>
      <w:r>
        <w:rPr>
          <w:rFonts w:hint="eastAsia" w:ascii="宋体" w:hAnsi="宋体" w:cs="宋体"/>
          <w:b/>
          <w:bCs/>
          <w:color w:val="FF0000"/>
          <w:kern w:val="2"/>
          <w:sz w:val="32"/>
          <w:szCs w:val="32"/>
          <w:lang w:val="en-US" w:eastAsia="zh-CN" w:bidi="ar"/>
        </w:rPr>
        <w:t>24</w:t>
      </w:r>
      <w:r>
        <w:rPr>
          <w:rFonts w:hint="eastAsia" w:ascii="宋体" w:hAnsi="宋体" w:cs="宋体"/>
          <w:b/>
          <w:bCs/>
          <w:color w:val="FF0000"/>
          <w:kern w:val="2"/>
          <w:sz w:val="32"/>
          <w:szCs w:val="32"/>
          <w:lang w:bidi="ar"/>
        </w:rPr>
        <w:t>日</w:t>
      </w:r>
      <w:r>
        <w:rPr>
          <w:rFonts w:hint="eastAsia" w:ascii="宋体" w:hAnsi="宋体" w:cs="宋体"/>
          <w:b/>
          <w:bCs/>
          <w:color w:val="FF0000"/>
          <w:kern w:val="2"/>
          <w:sz w:val="32"/>
          <w:szCs w:val="32"/>
          <w:lang w:val="en-US" w:eastAsia="zh-CN" w:bidi="ar"/>
        </w:rPr>
        <w:t>9</w:t>
      </w:r>
      <w:r>
        <w:rPr>
          <w:rFonts w:hint="eastAsia" w:ascii="宋体" w:hAnsi="宋体" w:cs="宋体"/>
          <w:b/>
          <w:bCs/>
          <w:color w:val="FF0000"/>
          <w:kern w:val="2"/>
          <w:sz w:val="32"/>
          <w:szCs w:val="32"/>
          <w:lang w:bidi="ar"/>
        </w:rPr>
        <w:t>时</w:t>
      </w:r>
      <w:r>
        <w:rPr>
          <w:rFonts w:hint="eastAsia" w:ascii="宋体" w:hAnsi="宋体" w:cs="宋体"/>
          <w:b/>
          <w:bCs/>
          <w:color w:val="FF0000"/>
          <w:kern w:val="2"/>
          <w:sz w:val="32"/>
          <w:szCs w:val="32"/>
          <w:lang w:val="en-US" w:eastAsia="zh-CN" w:bidi="ar"/>
        </w:rPr>
        <w:t>30</w:t>
      </w:r>
      <w:r>
        <w:rPr>
          <w:rFonts w:hint="eastAsia" w:ascii="宋体" w:hAnsi="宋体" w:cs="宋体"/>
          <w:b/>
          <w:bCs/>
          <w:color w:val="FF0000"/>
          <w:kern w:val="2"/>
          <w:sz w:val="32"/>
          <w:szCs w:val="32"/>
          <w:lang w:bidi="ar"/>
        </w:rPr>
        <w:t>分</w:t>
      </w:r>
      <w:r>
        <w:rPr>
          <w:rFonts w:hint="eastAsia" w:ascii="宋体" w:hAnsi="宋体" w:cs="宋体"/>
          <w:b/>
          <w:bCs/>
          <w:color w:val="FF0000"/>
          <w:sz w:val="32"/>
          <w:szCs w:val="32"/>
          <w:lang w:bidi="ar"/>
        </w:rPr>
        <w:t>（北京时间）</w:t>
      </w:r>
    </w:p>
    <w:p w14:paraId="7387A1FF">
      <w:pPr>
        <w:pStyle w:val="10"/>
        <w:adjustRightInd w:val="0"/>
        <w:snapToGrid w:val="0"/>
        <w:spacing w:before="0" w:beforeAutospacing="0" w:after="0" w:afterAutospacing="0" w:line="560" w:lineRule="exact"/>
        <w:ind w:firstLine="640" w:firstLineChars="200"/>
        <w:jc w:val="both"/>
        <w:rPr>
          <w:rFonts w:ascii="宋体" w:hAnsi="宋体" w:cs="宋体"/>
          <w:color w:val="000000"/>
          <w:szCs w:val="32"/>
        </w:rPr>
      </w:pPr>
      <w:r>
        <w:rPr>
          <w:rFonts w:hint="eastAsia" w:ascii="宋体" w:hAnsi="宋体" w:cs="宋体"/>
          <w:color w:val="000000"/>
          <w:kern w:val="2"/>
          <w:sz w:val="32"/>
          <w:szCs w:val="32"/>
          <w:lang w:bidi="ar"/>
        </w:rPr>
        <w:t>（五）逾期送达或者不按照比选文件要求密封的申请文件，应当拒收。</w:t>
      </w:r>
    </w:p>
    <w:p w14:paraId="6C2BB639">
      <w:pPr>
        <w:pStyle w:val="6"/>
        <w:widowControl/>
        <w:adjustRightInd w:val="0"/>
        <w:snapToGrid w:val="0"/>
        <w:spacing w:line="560" w:lineRule="exact"/>
        <w:ind w:firstLine="640" w:firstLineChars="200"/>
        <w:rPr>
          <w:rFonts w:ascii="宋体" w:hAnsi="宋体" w:cs="宋体"/>
          <w:sz w:val="32"/>
          <w:szCs w:val="32"/>
        </w:rPr>
      </w:pPr>
      <w:r>
        <w:rPr>
          <w:rFonts w:hint="eastAsia" w:ascii="宋体" w:hAnsi="宋体" w:cs="宋体"/>
          <w:sz w:val="32"/>
          <w:szCs w:val="32"/>
        </w:rPr>
        <w:t>八、资格审查及评标办法</w:t>
      </w:r>
    </w:p>
    <w:p w14:paraId="2503A35E">
      <w:pPr>
        <w:pStyle w:val="10"/>
        <w:adjustRightInd w:val="0"/>
        <w:snapToGrid w:val="0"/>
        <w:spacing w:before="0" w:beforeAutospacing="0" w:after="0" w:afterAutospacing="0" w:line="560" w:lineRule="exact"/>
        <w:ind w:firstLine="640" w:firstLineChars="200"/>
        <w:jc w:val="both"/>
        <w:rPr>
          <w:rFonts w:ascii="宋体" w:hAnsi="宋体" w:cs="宋体"/>
          <w:szCs w:val="32"/>
        </w:rPr>
      </w:pPr>
      <w:r>
        <w:rPr>
          <w:rFonts w:hint="eastAsia" w:ascii="宋体" w:hAnsi="宋体" w:cs="宋体"/>
          <w:kern w:val="2"/>
          <w:sz w:val="32"/>
          <w:szCs w:val="32"/>
          <w:lang w:bidi="ar"/>
        </w:rPr>
        <w:t>（一）评审人员和监督人员签到。</w:t>
      </w:r>
    </w:p>
    <w:p w14:paraId="0247218E">
      <w:pPr>
        <w:pStyle w:val="10"/>
        <w:adjustRightInd w:val="0"/>
        <w:snapToGrid w:val="0"/>
        <w:spacing w:before="0" w:beforeAutospacing="0" w:after="0" w:afterAutospacing="0" w:line="560" w:lineRule="exact"/>
        <w:ind w:firstLine="640" w:firstLineChars="200"/>
        <w:jc w:val="both"/>
        <w:rPr>
          <w:rFonts w:ascii="宋体" w:hAnsi="宋体" w:cs="宋体"/>
          <w:szCs w:val="32"/>
        </w:rPr>
      </w:pPr>
      <w:r>
        <w:rPr>
          <w:rFonts w:hint="eastAsia" w:ascii="宋体" w:hAnsi="宋体" w:cs="宋体"/>
          <w:kern w:val="2"/>
          <w:sz w:val="32"/>
          <w:szCs w:val="32"/>
          <w:lang w:bidi="ar"/>
        </w:rPr>
        <w:t>（二）现场收取投标文件（密封袋形式）。</w:t>
      </w:r>
    </w:p>
    <w:p w14:paraId="5AD3F154">
      <w:pPr>
        <w:pStyle w:val="10"/>
        <w:adjustRightInd w:val="0"/>
        <w:snapToGrid w:val="0"/>
        <w:spacing w:before="0" w:beforeAutospacing="0" w:after="0" w:afterAutospacing="0" w:line="560" w:lineRule="exact"/>
        <w:ind w:firstLine="640" w:firstLineChars="200"/>
        <w:jc w:val="both"/>
        <w:rPr>
          <w:rFonts w:ascii="宋体" w:hAnsi="宋体" w:cs="宋体"/>
          <w:szCs w:val="32"/>
        </w:rPr>
      </w:pPr>
      <w:r>
        <w:rPr>
          <w:rFonts w:hint="eastAsia" w:ascii="宋体" w:hAnsi="宋体" w:cs="宋体"/>
          <w:kern w:val="2"/>
          <w:sz w:val="32"/>
          <w:szCs w:val="32"/>
          <w:lang w:bidi="ar"/>
        </w:rPr>
        <w:t>（三）承包商法定代表人或授权人签到。</w:t>
      </w:r>
    </w:p>
    <w:p w14:paraId="28AF25E6">
      <w:pPr>
        <w:pStyle w:val="10"/>
        <w:adjustRightInd w:val="0"/>
        <w:snapToGrid w:val="0"/>
        <w:spacing w:before="0" w:beforeAutospacing="0" w:after="0" w:afterAutospacing="0" w:line="560" w:lineRule="exact"/>
        <w:ind w:firstLine="640" w:firstLineChars="200"/>
        <w:jc w:val="both"/>
        <w:rPr>
          <w:rFonts w:ascii="宋体" w:hAnsi="宋体" w:cs="宋体"/>
          <w:szCs w:val="32"/>
        </w:rPr>
      </w:pPr>
      <w:r>
        <w:rPr>
          <w:rFonts w:hint="eastAsia" w:ascii="宋体" w:hAnsi="宋体" w:cs="宋体"/>
          <w:kern w:val="2"/>
          <w:sz w:val="32"/>
          <w:szCs w:val="32"/>
          <w:lang w:bidi="ar"/>
        </w:rPr>
        <w:t>（四）对投标文件密封情况进行检查。</w:t>
      </w:r>
    </w:p>
    <w:p w14:paraId="6B4B696C">
      <w:pPr>
        <w:pStyle w:val="10"/>
        <w:adjustRightInd w:val="0"/>
        <w:snapToGrid w:val="0"/>
        <w:spacing w:before="0" w:beforeAutospacing="0" w:after="0" w:afterAutospacing="0" w:line="560" w:lineRule="exact"/>
        <w:ind w:firstLine="640" w:firstLineChars="200"/>
        <w:jc w:val="both"/>
        <w:rPr>
          <w:rFonts w:ascii="宋体" w:hAnsi="宋体" w:cs="宋体"/>
          <w:szCs w:val="32"/>
        </w:rPr>
      </w:pPr>
      <w:r>
        <w:rPr>
          <w:rFonts w:hint="eastAsia" w:ascii="宋体" w:hAnsi="宋体" w:cs="宋体"/>
          <w:kern w:val="2"/>
          <w:sz w:val="32"/>
          <w:szCs w:val="32"/>
          <w:lang w:bidi="ar"/>
        </w:rPr>
        <w:t>（五）对承包商法定代表人或授权人进行身份确认（核验身份证原件和代理人授权委托书、养老保险证明材料原件），若经核实上述材料与实际不符的，不得参与比选。</w:t>
      </w:r>
    </w:p>
    <w:p w14:paraId="52AC7D8D">
      <w:pPr>
        <w:pStyle w:val="10"/>
        <w:adjustRightInd w:val="0"/>
        <w:snapToGrid w:val="0"/>
        <w:spacing w:before="0" w:beforeAutospacing="0" w:after="0" w:afterAutospacing="0" w:line="560" w:lineRule="exact"/>
        <w:ind w:firstLine="640" w:firstLineChars="200"/>
        <w:jc w:val="both"/>
        <w:rPr>
          <w:rFonts w:ascii="宋体" w:hAnsi="宋体" w:cs="宋体"/>
          <w:szCs w:val="32"/>
        </w:rPr>
      </w:pPr>
      <w:r>
        <w:rPr>
          <w:rFonts w:hint="eastAsia" w:ascii="宋体" w:hAnsi="宋体" w:cs="宋体"/>
          <w:kern w:val="2"/>
          <w:sz w:val="32"/>
          <w:szCs w:val="32"/>
          <w:lang w:bidi="ar"/>
        </w:rPr>
        <w:t>（六）承包商确认报价并签字。</w:t>
      </w:r>
    </w:p>
    <w:p w14:paraId="25E246AC">
      <w:pPr>
        <w:pStyle w:val="10"/>
        <w:adjustRightInd w:val="0"/>
        <w:snapToGrid w:val="0"/>
        <w:spacing w:before="0" w:beforeAutospacing="0" w:after="0" w:afterAutospacing="0" w:line="560" w:lineRule="exact"/>
        <w:ind w:firstLine="640" w:firstLineChars="200"/>
        <w:jc w:val="both"/>
        <w:rPr>
          <w:rFonts w:ascii="宋体" w:hAnsi="宋体" w:cs="宋体"/>
          <w:szCs w:val="32"/>
        </w:rPr>
      </w:pPr>
      <w:r>
        <w:rPr>
          <w:rFonts w:hint="eastAsia" w:ascii="宋体" w:hAnsi="宋体" w:cs="宋体"/>
          <w:kern w:val="2"/>
          <w:sz w:val="32"/>
          <w:szCs w:val="32"/>
          <w:lang w:bidi="ar"/>
        </w:rPr>
        <w:t>（七）对承包商提供的比选文件进行资格审查和符合性审查。</w:t>
      </w:r>
    </w:p>
    <w:p w14:paraId="3CABB51D">
      <w:pPr>
        <w:pStyle w:val="10"/>
        <w:adjustRightInd w:val="0"/>
        <w:snapToGrid w:val="0"/>
        <w:spacing w:before="0" w:beforeAutospacing="0" w:after="0" w:afterAutospacing="0" w:line="560" w:lineRule="exact"/>
        <w:ind w:firstLine="640" w:firstLineChars="200"/>
        <w:jc w:val="both"/>
        <w:rPr>
          <w:rFonts w:ascii="宋体" w:hAnsi="宋体" w:cs="宋体"/>
          <w:szCs w:val="32"/>
        </w:rPr>
      </w:pPr>
      <w:r>
        <w:rPr>
          <w:rFonts w:hint="eastAsia" w:ascii="宋体" w:hAnsi="宋体" w:cs="宋体"/>
          <w:kern w:val="2"/>
          <w:sz w:val="32"/>
          <w:szCs w:val="32"/>
          <w:lang w:bidi="ar"/>
        </w:rPr>
        <w:t>（八）报告评审结果。</w:t>
      </w:r>
    </w:p>
    <w:p w14:paraId="50AE9ECB">
      <w:pPr>
        <w:pStyle w:val="10"/>
        <w:adjustRightInd w:val="0"/>
        <w:snapToGrid w:val="0"/>
        <w:spacing w:before="0" w:beforeAutospacing="0" w:after="0" w:afterAutospacing="0" w:line="560" w:lineRule="exact"/>
        <w:ind w:firstLine="640" w:firstLineChars="200"/>
        <w:jc w:val="both"/>
        <w:rPr>
          <w:rFonts w:ascii="宋体" w:hAnsi="宋体" w:cs="宋体"/>
          <w:szCs w:val="32"/>
        </w:rPr>
      </w:pPr>
      <w:r>
        <w:rPr>
          <w:rFonts w:hint="eastAsia" w:ascii="宋体" w:hAnsi="宋体" w:cs="宋体"/>
          <w:kern w:val="2"/>
          <w:sz w:val="32"/>
          <w:szCs w:val="32"/>
          <w:lang w:bidi="ar"/>
        </w:rPr>
        <w:t>（九）评审结束。</w:t>
      </w:r>
    </w:p>
    <w:p w14:paraId="75038318">
      <w:pPr>
        <w:spacing w:after="0" w:line="560" w:lineRule="exact"/>
        <w:rPr>
          <w:rFonts w:hint="eastAsia" w:ascii="宋体" w:hAnsi="宋体" w:cs="宋体"/>
          <w:sz w:val="32"/>
          <w:szCs w:val="32"/>
          <w:lang w:bidi="ar"/>
        </w:rPr>
      </w:pPr>
      <w:r>
        <w:rPr>
          <w:rFonts w:hint="eastAsia" w:ascii="宋体" w:hAnsi="宋体" w:cs="宋体"/>
          <w:sz w:val="32"/>
          <w:szCs w:val="32"/>
          <w:lang w:bidi="ar"/>
        </w:rPr>
        <w:t>注：在不违背相关法律法规规定的情况下，项目单位可根据项目实际情况对比选文件范本进行适当调整。</w:t>
      </w:r>
    </w:p>
    <w:p w14:paraId="70E0E25E">
      <w:pPr>
        <w:spacing w:after="0" w:line="560" w:lineRule="exact"/>
        <w:rPr>
          <w:rFonts w:hint="default" w:ascii="Times New Roman" w:hAnsi="Times New Roman" w:eastAsia="方正仿宋_GBK" w:cs="Times New Roman"/>
          <w:color w:val="auto"/>
          <w:sz w:val="28"/>
          <w:szCs w:val="28"/>
          <w14:ligatures w14:val="none"/>
        </w:rPr>
      </w:pPr>
      <w:r>
        <w:rPr>
          <w:rFonts w:hint="default" w:ascii="Times New Roman" w:hAnsi="Times New Roman" w:eastAsia="方正黑体_GBK" w:cs="Times New Roman"/>
          <w:color w:val="auto"/>
          <w:sz w:val="32"/>
          <w:szCs w:val="32"/>
          <w:lang w:bidi="ar"/>
          <w14:ligatures w14:val="none"/>
        </w:rPr>
        <w:t>附件</w:t>
      </w:r>
      <w:r>
        <w:rPr>
          <w:rFonts w:hint="default" w:ascii="Times New Roman" w:hAnsi="Times New Roman" w:eastAsia="方正仿宋_GBK" w:cs="Times New Roman"/>
          <w:color w:val="auto"/>
          <w:sz w:val="28"/>
          <w:szCs w:val="28"/>
          <w:lang w:bidi="ar"/>
          <w14:ligatures w14:val="none"/>
        </w:rPr>
        <w:t xml:space="preserve">                    </w:t>
      </w:r>
    </w:p>
    <w:p w14:paraId="3889B913">
      <w:pPr>
        <w:spacing w:after="0" w:line="560" w:lineRule="exact"/>
        <w:jc w:val="center"/>
        <w:rPr>
          <w:rFonts w:hint="default" w:ascii="Times New Roman" w:hAnsi="Times New Roman" w:eastAsia="方正小标宋_GBK" w:cs="Times New Roman"/>
          <w:bCs/>
          <w:color w:val="auto"/>
          <w:sz w:val="44"/>
          <w:szCs w:val="44"/>
          <w:lang w:bidi="ar"/>
          <w14:ligatures w14:val="none"/>
        </w:rPr>
      </w:pPr>
    </w:p>
    <w:p w14:paraId="4F86FB12">
      <w:pPr>
        <w:spacing w:after="0" w:line="560" w:lineRule="exact"/>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响应文件（格式）</w:t>
      </w:r>
    </w:p>
    <w:p w14:paraId="6973B1F8">
      <w:pPr>
        <w:spacing w:after="0"/>
        <w:jc w:val="both"/>
        <w:rPr>
          <w:rFonts w:hint="default" w:ascii="Times New Roman" w:hAnsi="Times New Roman" w:eastAsia="方正仿宋_GBK" w:cs="Times New Roman"/>
          <w:color w:val="auto"/>
          <w:sz w:val="28"/>
          <w:szCs w:val="28"/>
          <w:lang w:bidi="ar"/>
          <w14:ligatures w14:val="none"/>
        </w:rPr>
      </w:pPr>
    </w:p>
    <w:p w14:paraId="4DCBCD1F">
      <w:pPr>
        <w:spacing w:after="0"/>
        <w:ind w:left="2529" w:leftChars="290" w:hanging="1920" w:hangingChars="600"/>
        <w:jc w:val="both"/>
        <w:rPr>
          <w:rFonts w:hint="default" w:ascii="Times New Roman" w:hAnsi="Times New Roman" w:eastAsia="方正仿宋_GBK" w:cs="Times New Roman"/>
          <w:color w:val="auto"/>
          <w:sz w:val="32"/>
          <w:szCs w:val="32"/>
          <w:lang w:val="en-US" w:eastAsia="zh-CN" w:bidi="ar"/>
          <w14:ligatures w14:val="none"/>
        </w:rPr>
      </w:pPr>
      <w:r>
        <w:rPr>
          <w:rFonts w:hint="default" w:ascii="Times New Roman" w:hAnsi="Times New Roman" w:eastAsia="方正仿宋_GBK" w:cs="Times New Roman"/>
          <w:color w:val="auto"/>
          <w:sz w:val="32"/>
          <w:szCs w:val="32"/>
          <w:lang w:bidi="ar"/>
          <w14:ligatures w14:val="none"/>
        </w:rPr>
        <w:t>项目名称：</w:t>
      </w:r>
      <w:r>
        <w:rPr>
          <w:rFonts w:hint="default" w:ascii="Times New Roman" w:hAnsi="Times New Roman" w:eastAsia="方正仿宋_GBK" w:cs="Times New Roman"/>
          <w:color w:val="auto"/>
          <w:sz w:val="32"/>
          <w:szCs w:val="32"/>
          <w:lang w:val="en-US" w:eastAsia="zh-CN" w:bidi="ar"/>
          <w14:ligatures w14:val="none"/>
        </w:rPr>
        <w:t>木洞、丰盛敬老院C级危房消防</w:t>
      </w:r>
    </w:p>
    <w:p w14:paraId="7C422398">
      <w:pPr>
        <w:spacing w:after="0"/>
        <w:ind w:left="2529" w:leftChars="290" w:hanging="1920" w:hangingChars="600"/>
        <w:jc w:val="both"/>
        <w:rPr>
          <w:rFonts w:hint="default" w:ascii="Times New Roman" w:hAnsi="Times New Roman" w:eastAsia="方正仿宋_GBK" w:cs="Times New Roman"/>
          <w:color w:val="auto"/>
          <w:kern w:val="0"/>
          <w:sz w:val="28"/>
          <w:szCs w:val="28"/>
          <w14:ligatures w14:val="none"/>
        </w:rPr>
      </w:pPr>
      <w:r>
        <w:rPr>
          <w:rFonts w:hint="default" w:ascii="Times New Roman" w:hAnsi="Times New Roman" w:eastAsia="方正仿宋_GBK" w:cs="Times New Roman"/>
          <w:color w:val="auto"/>
          <w:sz w:val="32"/>
          <w:szCs w:val="32"/>
          <w:lang w:val="en-US" w:eastAsia="zh-CN" w:bidi="ar"/>
          <w14:ligatures w14:val="none"/>
        </w:rPr>
        <w:t>整改及结构加固设计</w:t>
      </w:r>
    </w:p>
    <w:p w14:paraId="2CA1D10F">
      <w:pPr>
        <w:spacing w:line="376" w:lineRule="auto"/>
        <w:jc w:val="both"/>
        <w:outlineLvl w:val="3"/>
        <w:rPr>
          <w:rFonts w:hint="default" w:ascii="Times New Roman" w:hAnsi="Times New Roman" w:eastAsia="方正仿宋_GBK" w:cs="Times New Roman"/>
          <w:color w:val="auto"/>
          <w:kern w:val="0"/>
          <w:sz w:val="28"/>
          <w:szCs w:val="28"/>
          <w14:ligatures w14:val="none"/>
        </w:rPr>
      </w:pPr>
    </w:p>
    <w:p w14:paraId="045C405A">
      <w:pPr>
        <w:jc w:val="both"/>
        <w:rPr>
          <w:rFonts w:hint="default" w:ascii="Times New Roman" w:hAnsi="Times New Roman" w:eastAsia="宋体" w:cs="Times New Roman"/>
          <w:color w:val="auto"/>
          <w:sz w:val="21"/>
          <w14:ligatures w14:val="none"/>
        </w:rPr>
      </w:pPr>
    </w:p>
    <w:p w14:paraId="16749827">
      <w:pPr>
        <w:jc w:val="both"/>
        <w:rPr>
          <w:rFonts w:hint="default" w:ascii="Times New Roman" w:hAnsi="Times New Roman" w:eastAsia="宋体" w:cs="Times New Roman"/>
          <w:color w:val="auto"/>
          <w:sz w:val="21"/>
          <w14:ligatures w14:val="none"/>
        </w:rPr>
      </w:pPr>
    </w:p>
    <w:p w14:paraId="3F71E648">
      <w:pPr>
        <w:tabs>
          <w:tab w:val="left" w:pos="3600"/>
          <w:tab w:val="left" w:pos="4480"/>
          <w:tab w:val="left" w:pos="5360"/>
        </w:tabs>
        <w:autoSpaceDE w:val="0"/>
        <w:autoSpaceDN w:val="0"/>
        <w:adjustRightInd w:val="0"/>
        <w:snapToGrid w:val="0"/>
        <w:spacing w:after="0" w:line="360" w:lineRule="auto"/>
        <w:ind w:right="-334" w:rightChars="-159"/>
        <w:rPr>
          <w:rFonts w:hint="default" w:ascii="Times New Roman" w:hAnsi="Times New Roman" w:eastAsia="方正小标宋_GBK" w:cs="Times New Roman"/>
          <w:color w:val="auto"/>
          <w:kern w:val="0"/>
          <w:sz w:val="44"/>
          <w:szCs w:val="44"/>
          <w14:ligatures w14:val="none"/>
        </w:rPr>
      </w:pPr>
    </w:p>
    <w:p w14:paraId="16930839">
      <w:pPr>
        <w:spacing w:after="0" w:line="560" w:lineRule="exact"/>
        <w:jc w:val="center"/>
        <w:rPr>
          <w:rFonts w:hint="default" w:ascii="Times New Roman" w:hAnsi="Times New Roman" w:eastAsia="方正小标宋_GBK" w:cs="Times New Roman"/>
          <w:bCs/>
          <w:color w:val="auto"/>
          <w:sz w:val="44"/>
          <w:szCs w:val="44"/>
          <w:lang w:bidi="ar"/>
          <w14:ligatures w14:val="none"/>
        </w:rPr>
      </w:pPr>
      <w:r>
        <w:rPr>
          <w:rFonts w:hint="default" w:ascii="Times New Roman" w:hAnsi="Times New Roman" w:eastAsia="方正小标宋_GBK" w:cs="Times New Roman"/>
          <w:bCs/>
          <w:color w:val="auto"/>
          <w:sz w:val="44"/>
          <w:szCs w:val="44"/>
          <w:lang w:bidi="ar"/>
          <w14:ligatures w14:val="none"/>
        </w:rPr>
        <w:t>响 应 文 件</w:t>
      </w:r>
    </w:p>
    <w:p w14:paraId="0852D593">
      <w:pPr>
        <w:autoSpaceDE w:val="0"/>
        <w:autoSpaceDN w:val="0"/>
        <w:adjustRightInd w:val="0"/>
        <w:snapToGrid w:val="0"/>
        <w:spacing w:after="0" w:line="360" w:lineRule="auto"/>
        <w:ind w:right="-334" w:rightChars="-159"/>
        <w:rPr>
          <w:rFonts w:hint="default" w:ascii="Times New Roman" w:hAnsi="Times New Roman" w:eastAsia="方正仿宋_GBK" w:cs="Times New Roman"/>
          <w:color w:val="auto"/>
          <w:kern w:val="0"/>
          <w:sz w:val="28"/>
          <w:szCs w:val="28"/>
          <w14:ligatures w14:val="none"/>
        </w:rPr>
      </w:pPr>
    </w:p>
    <w:p w14:paraId="1F1EFB33">
      <w:pPr>
        <w:autoSpaceDE w:val="0"/>
        <w:autoSpaceDN w:val="0"/>
        <w:adjustRightInd w:val="0"/>
        <w:snapToGrid w:val="0"/>
        <w:spacing w:after="0" w:line="360" w:lineRule="auto"/>
        <w:ind w:left="-283" w:leftChars="-135" w:right="-334" w:rightChars="-159" w:firstLine="492" w:firstLineChars="176"/>
        <w:rPr>
          <w:rFonts w:hint="default" w:ascii="Times New Roman" w:hAnsi="Times New Roman" w:eastAsia="方正仿宋_GBK" w:cs="Times New Roman"/>
          <w:b/>
          <w:color w:val="auto"/>
          <w:kern w:val="0"/>
          <w:sz w:val="28"/>
          <w:szCs w:val="28"/>
          <w14:ligatures w14:val="none"/>
        </w:rPr>
      </w:pPr>
      <w:r>
        <w:rPr>
          <w:rFonts w:hint="default" w:ascii="Times New Roman" w:hAnsi="Times New Roman" w:eastAsia="方正仿宋_GBK" w:cs="Times New Roman"/>
          <w:color w:val="auto"/>
          <w:kern w:val="0"/>
          <w:sz w:val="28"/>
          <w:szCs w:val="28"/>
          <w:lang w:bidi="ar"/>
          <w14:ligatures w14:val="none"/>
        </w:rPr>
        <w:t xml:space="preserve"> </w:t>
      </w:r>
      <w:r>
        <w:rPr>
          <w:rFonts w:hint="default" w:ascii="Times New Roman" w:hAnsi="Times New Roman" w:eastAsia="方正仿宋_GBK" w:cs="Times New Roman"/>
          <w:b/>
          <w:color w:val="auto"/>
          <w:kern w:val="0"/>
          <w:sz w:val="28"/>
          <w:szCs w:val="28"/>
          <w:lang w:bidi="ar"/>
          <w14:ligatures w14:val="none"/>
        </w:rPr>
        <w:t xml:space="preserve"> </w:t>
      </w:r>
    </w:p>
    <w:p w14:paraId="275C9968">
      <w:pPr>
        <w:autoSpaceDE w:val="0"/>
        <w:autoSpaceDN w:val="0"/>
        <w:adjustRightInd w:val="0"/>
        <w:snapToGrid w:val="0"/>
        <w:spacing w:after="0" w:line="360" w:lineRule="auto"/>
        <w:ind w:left="-283" w:leftChars="-135" w:right="-334" w:rightChars="-159" w:firstLine="495" w:firstLineChars="176"/>
        <w:rPr>
          <w:rFonts w:hint="default" w:ascii="Times New Roman" w:hAnsi="Times New Roman" w:eastAsia="方正仿宋_GBK" w:cs="Times New Roman"/>
          <w:b/>
          <w:color w:val="auto"/>
          <w:kern w:val="0"/>
          <w:sz w:val="28"/>
          <w:szCs w:val="28"/>
          <w14:ligatures w14:val="none"/>
        </w:rPr>
      </w:pPr>
    </w:p>
    <w:p w14:paraId="5AEADE8A">
      <w:pPr>
        <w:autoSpaceDE w:val="0"/>
        <w:autoSpaceDN w:val="0"/>
        <w:adjustRightInd w:val="0"/>
        <w:snapToGrid w:val="0"/>
        <w:spacing w:after="0" w:line="360" w:lineRule="auto"/>
        <w:ind w:right="-334" w:rightChars="-159"/>
        <w:rPr>
          <w:rFonts w:hint="default" w:ascii="Times New Roman" w:hAnsi="Times New Roman" w:eastAsia="方正仿宋_GBK" w:cs="Times New Roman"/>
          <w:color w:val="auto"/>
          <w:kern w:val="0"/>
          <w:sz w:val="28"/>
          <w:szCs w:val="28"/>
          <w14:ligatures w14:val="none"/>
        </w:rPr>
      </w:pPr>
    </w:p>
    <w:p w14:paraId="5D901EB7">
      <w:pPr>
        <w:autoSpaceDE w:val="0"/>
        <w:autoSpaceDN w:val="0"/>
        <w:adjustRightInd w:val="0"/>
        <w:snapToGrid w:val="0"/>
        <w:spacing w:after="0" w:line="360" w:lineRule="auto"/>
        <w:ind w:left="-283" w:leftChars="-135" w:right="-334" w:rightChars="-159" w:firstLine="492" w:firstLineChars="176"/>
        <w:rPr>
          <w:rFonts w:hint="default" w:ascii="Times New Roman" w:hAnsi="Times New Roman" w:eastAsia="方正仿宋_GBK" w:cs="Times New Roman"/>
          <w:color w:val="auto"/>
          <w:kern w:val="0"/>
          <w:sz w:val="28"/>
          <w:szCs w:val="28"/>
          <w14:ligatures w14:val="none"/>
        </w:rPr>
      </w:pPr>
    </w:p>
    <w:p w14:paraId="7E4AF77D">
      <w:pPr>
        <w:spacing w:after="0" w:line="360" w:lineRule="auto"/>
        <w:ind w:right="-334" w:rightChars="-159"/>
        <w:jc w:val="both"/>
        <w:rPr>
          <w:rFonts w:hint="default" w:ascii="Times New Roman" w:hAnsi="Times New Roman" w:eastAsia="方正仿宋_GBK" w:cs="Times New Roman"/>
          <w:b/>
          <w:color w:val="auto"/>
          <w:sz w:val="28"/>
          <w:szCs w:val="28"/>
          <w14:ligatures w14:val="none"/>
        </w:rPr>
      </w:pPr>
    </w:p>
    <w:p w14:paraId="08E27302">
      <w:pPr>
        <w:spacing w:after="0" w:line="360" w:lineRule="auto"/>
        <w:ind w:right="-334" w:rightChars="-159"/>
        <w:jc w:val="center"/>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承包商：</w:t>
      </w:r>
      <w:r>
        <w:rPr>
          <w:rFonts w:hint="default" w:ascii="Times New Roman" w:hAnsi="Times New Roman" w:eastAsia="方正仿宋_GBK" w:cs="Times New Roman"/>
          <w:bCs/>
          <w:color w:val="auto"/>
          <w:sz w:val="32"/>
          <w:szCs w:val="32"/>
          <w:u w:val="single"/>
          <w:lang w:bidi="ar"/>
          <w14:ligatures w14:val="none"/>
        </w:rPr>
        <w:t xml:space="preserve"> 　　　　              　　</w:t>
      </w:r>
      <w:r>
        <w:rPr>
          <w:rFonts w:hint="default" w:ascii="Times New Roman" w:hAnsi="Times New Roman" w:eastAsia="方正仿宋_GBK" w:cs="Times New Roman"/>
          <w:bCs/>
          <w:color w:val="auto"/>
          <w:sz w:val="32"/>
          <w:szCs w:val="32"/>
          <w:lang w:bidi="ar"/>
          <w14:ligatures w14:val="none"/>
        </w:rPr>
        <w:t>（盖单位公章）</w:t>
      </w:r>
    </w:p>
    <w:p w14:paraId="750127F3">
      <w:pPr>
        <w:spacing w:after="0" w:line="360" w:lineRule="auto"/>
        <w:ind w:left="-283" w:leftChars="-135" w:right="-334" w:rightChars="-159" w:firstLine="1928" w:firstLineChars="686"/>
        <w:jc w:val="both"/>
        <w:rPr>
          <w:rFonts w:hint="default" w:ascii="Times New Roman" w:hAnsi="Times New Roman" w:eastAsia="方正仿宋_GBK" w:cs="Times New Roman"/>
          <w:b/>
          <w:color w:val="auto"/>
          <w:sz w:val="28"/>
          <w:szCs w:val="28"/>
          <w14:ligatures w14:val="none"/>
        </w:rPr>
      </w:pPr>
    </w:p>
    <w:p w14:paraId="29B656CA">
      <w:pPr>
        <w:spacing w:after="0" w:line="360" w:lineRule="auto"/>
        <w:ind w:left="-283" w:leftChars="-135" w:right="-334" w:rightChars="-159" w:firstLine="495" w:firstLineChars="176"/>
        <w:jc w:val="center"/>
        <w:rPr>
          <w:rFonts w:hint="default" w:ascii="Times New Roman" w:hAnsi="Times New Roman" w:eastAsia="方正仿宋_GBK" w:cs="Times New Roman"/>
          <w:b/>
          <w:color w:val="auto"/>
          <w:sz w:val="28"/>
          <w:szCs w:val="28"/>
          <w14:ligatures w14:val="none"/>
        </w:rPr>
      </w:pPr>
    </w:p>
    <w:p w14:paraId="6A859DC4">
      <w:pPr>
        <w:spacing w:after="0" w:line="360" w:lineRule="auto"/>
        <w:ind w:right="-334" w:rightChars="-159"/>
        <w:jc w:val="center"/>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bCs/>
          <w:color w:val="auto"/>
          <w:sz w:val="32"/>
          <w:szCs w:val="32"/>
          <w:lang w:bidi="ar"/>
          <w14:ligatures w14:val="none"/>
        </w:rPr>
        <w:t xml:space="preserve"> 年    月    日</w:t>
      </w:r>
    </w:p>
    <w:p w14:paraId="77DA39D7">
      <w:pPr>
        <w:spacing w:line="360" w:lineRule="auto"/>
        <w:jc w:val="both"/>
        <w:rPr>
          <w:rFonts w:hint="default" w:ascii="Times New Roman" w:hAnsi="Times New Roman" w:eastAsia="方正仿宋_GBK" w:cs="Times New Roman"/>
          <w:b/>
          <w:color w:val="auto"/>
          <w:sz w:val="28"/>
          <w:szCs w:val="28"/>
          <w:lang w:bidi="ar"/>
          <w14:ligatures w14:val="none"/>
        </w:rPr>
        <w:sectPr>
          <w:footerReference r:id="rId5" w:type="default"/>
          <w:pgSz w:w="11906" w:h="16838"/>
          <w:pgMar w:top="1871" w:right="1474" w:bottom="1871" w:left="1644" w:header="851" w:footer="992" w:gutter="0"/>
          <w:cols w:space="720" w:num="1"/>
          <w:docGrid w:type="lines" w:linePitch="312" w:charSpace="0"/>
        </w:sectPr>
      </w:pPr>
    </w:p>
    <w:p w14:paraId="25DFA611">
      <w:pPr>
        <w:spacing w:after="0" w:line="360" w:lineRule="auto"/>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目  录</w:t>
      </w:r>
    </w:p>
    <w:p w14:paraId="27D248EB">
      <w:pPr>
        <w:spacing w:after="0" w:line="600" w:lineRule="exact"/>
        <w:jc w:val="both"/>
        <w:rPr>
          <w:rFonts w:hint="default" w:ascii="Times New Roman" w:hAnsi="Times New Roman" w:eastAsia="方正仿宋_GBK" w:cs="Times New Roman"/>
          <w:bCs/>
          <w:color w:val="auto"/>
          <w:sz w:val="32"/>
          <w:szCs w:val="32"/>
          <w:lang w:bidi="ar"/>
          <w14:ligatures w14:val="none"/>
        </w:rPr>
      </w:pPr>
    </w:p>
    <w:p w14:paraId="578C12E2">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一、法定代表人授权委托书（格式）</w:t>
      </w:r>
    </w:p>
    <w:p w14:paraId="71DAF4C0">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二、报价函</w:t>
      </w:r>
    </w:p>
    <w:p w14:paraId="6B5CD391">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三、资格文件</w:t>
      </w:r>
    </w:p>
    <w:p w14:paraId="2860B640">
      <w:pPr>
        <w:tabs>
          <w:tab w:val="left" w:pos="2760"/>
        </w:tabs>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四、诚信承诺书</w:t>
      </w:r>
    </w:p>
    <w:p w14:paraId="21EF0CF0">
      <w:pPr>
        <w:adjustRightInd w:val="0"/>
        <w:snapToGrid w:val="0"/>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五、比选文件规定的其他资料</w:t>
      </w:r>
    </w:p>
    <w:p w14:paraId="6000FF7E">
      <w:pPr>
        <w:spacing w:after="0" w:line="600" w:lineRule="exact"/>
        <w:jc w:val="center"/>
        <w:rPr>
          <w:rFonts w:hint="default" w:ascii="Times New Roman" w:hAnsi="Times New Roman" w:eastAsia="方正仿宋_GBK" w:cs="Times New Roman"/>
          <w:b/>
          <w:color w:val="auto"/>
          <w:sz w:val="28"/>
          <w:szCs w:val="28"/>
          <w14:ligatures w14:val="none"/>
        </w:rPr>
      </w:pPr>
    </w:p>
    <w:p w14:paraId="277C4535">
      <w:pPr>
        <w:spacing w:after="0" w:line="360" w:lineRule="auto"/>
        <w:jc w:val="center"/>
        <w:rPr>
          <w:rFonts w:hint="default" w:ascii="Times New Roman" w:hAnsi="Times New Roman" w:eastAsia="方正仿宋_GBK" w:cs="Times New Roman"/>
          <w:b/>
          <w:color w:val="auto"/>
          <w:sz w:val="28"/>
          <w:szCs w:val="28"/>
          <w14:ligatures w14:val="none"/>
        </w:rPr>
      </w:pPr>
    </w:p>
    <w:p w14:paraId="18C3E194">
      <w:pPr>
        <w:spacing w:after="0" w:line="360" w:lineRule="auto"/>
        <w:jc w:val="center"/>
        <w:rPr>
          <w:rFonts w:hint="default" w:ascii="Times New Roman" w:hAnsi="Times New Roman" w:eastAsia="方正仿宋_GBK" w:cs="Times New Roman"/>
          <w:b/>
          <w:color w:val="auto"/>
          <w:sz w:val="28"/>
          <w:szCs w:val="28"/>
          <w14:ligatures w14:val="none"/>
        </w:rPr>
      </w:pPr>
    </w:p>
    <w:p w14:paraId="77FE1034">
      <w:pPr>
        <w:spacing w:after="0" w:line="360" w:lineRule="auto"/>
        <w:jc w:val="center"/>
        <w:rPr>
          <w:rFonts w:hint="default" w:ascii="Times New Roman" w:hAnsi="Times New Roman" w:eastAsia="方正仿宋_GBK" w:cs="Times New Roman"/>
          <w:b/>
          <w:color w:val="auto"/>
          <w:sz w:val="28"/>
          <w:szCs w:val="28"/>
          <w14:ligatures w14:val="none"/>
        </w:rPr>
      </w:pPr>
    </w:p>
    <w:p w14:paraId="1AFE718F">
      <w:pPr>
        <w:spacing w:after="0" w:line="360" w:lineRule="auto"/>
        <w:jc w:val="center"/>
        <w:rPr>
          <w:rFonts w:hint="default" w:ascii="Times New Roman" w:hAnsi="Times New Roman" w:eastAsia="方正仿宋_GBK" w:cs="Times New Roman"/>
          <w:b/>
          <w:color w:val="auto"/>
          <w:sz w:val="28"/>
          <w:szCs w:val="28"/>
          <w14:ligatures w14:val="none"/>
        </w:rPr>
      </w:pPr>
    </w:p>
    <w:p w14:paraId="52A08A5C">
      <w:pPr>
        <w:spacing w:after="0" w:line="360" w:lineRule="auto"/>
        <w:jc w:val="center"/>
        <w:rPr>
          <w:rFonts w:hint="default" w:ascii="Times New Roman" w:hAnsi="Times New Roman" w:eastAsia="方正仿宋_GBK" w:cs="Times New Roman"/>
          <w:b/>
          <w:color w:val="auto"/>
          <w:sz w:val="28"/>
          <w:szCs w:val="28"/>
          <w14:ligatures w14:val="none"/>
        </w:rPr>
      </w:pPr>
    </w:p>
    <w:p w14:paraId="574ED1AD">
      <w:pPr>
        <w:spacing w:after="0" w:line="360" w:lineRule="auto"/>
        <w:jc w:val="center"/>
        <w:rPr>
          <w:rFonts w:hint="default" w:ascii="Times New Roman" w:hAnsi="Times New Roman" w:eastAsia="方正仿宋_GBK" w:cs="Times New Roman"/>
          <w:b/>
          <w:color w:val="auto"/>
          <w:sz w:val="28"/>
          <w:szCs w:val="28"/>
          <w14:ligatures w14:val="none"/>
        </w:rPr>
      </w:pPr>
    </w:p>
    <w:p w14:paraId="361CED37">
      <w:pPr>
        <w:spacing w:after="0" w:line="360" w:lineRule="auto"/>
        <w:jc w:val="both"/>
        <w:rPr>
          <w:rFonts w:hint="default" w:ascii="Times New Roman" w:hAnsi="Times New Roman" w:eastAsia="方正仿宋_GBK" w:cs="Times New Roman"/>
          <w:b/>
          <w:color w:val="auto"/>
          <w:sz w:val="28"/>
          <w:szCs w:val="28"/>
          <w14:ligatures w14:val="none"/>
        </w:rPr>
      </w:pPr>
    </w:p>
    <w:p w14:paraId="12C29CDC">
      <w:pPr>
        <w:tabs>
          <w:tab w:val="left" w:pos="6300"/>
        </w:tabs>
        <w:snapToGrid w:val="0"/>
        <w:spacing w:line="560" w:lineRule="exact"/>
        <w:jc w:val="both"/>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仿宋_GBK" w:cs="Times New Roman"/>
          <w:b/>
          <w:color w:val="auto"/>
          <w:sz w:val="28"/>
          <w:szCs w:val="28"/>
          <w:lang w:bidi="ar"/>
          <w14:ligatures w14:val="none"/>
        </w:rPr>
        <w:br w:type="page"/>
      </w:r>
      <w:r>
        <w:rPr>
          <w:rFonts w:hint="default" w:ascii="Times New Roman" w:hAnsi="Times New Roman" w:eastAsia="方正黑体_GBK" w:cs="Times New Roman"/>
          <w:bCs/>
          <w:sz w:val="32"/>
          <w:szCs w:val="32"/>
          <w:lang w:bidi="ar"/>
          <w14:ligatures w14:val="none"/>
        </w:rPr>
        <w:t>一、法定代表人（负责人）授权委托书（格式）</w:t>
      </w:r>
    </w:p>
    <w:p w14:paraId="6906984A">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p>
    <w:p w14:paraId="1BA524F2">
      <w:pPr>
        <w:tabs>
          <w:tab w:val="left" w:pos="6300"/>
        </w:tabs>
        <w:snapToGrid w:val="0"/>
        <w:spacing w:line="560" w:lineRule="exact"/>
        <w:jc w:val="center"/>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法定代表人（负责人）授权委托书</w:t>
      </w:r>
    </w:p>
    <w:p w14:paraId="7CCAF555">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致：（项目单位名称）：</w:t>
      </w:r>
    </w:p>
    <w:p w14:paraId="756097FF">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（法定代表人/负责人名称）是（承包商名称）的法定代表人/负责人，特授权（被授权人姓名及身份证代码）电话代表我单位全权办理上述项目的比选、签约等具体工作，并签署全部有关文件、协议及合同。</w:t>
      </w:r>
    </w:p>
    <w:p w14:paraId="605D4E59">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我单位对被授权人的签字负全部责任。</w:t>
      </w:r>
    </w:p>
    <w:p w14:paraId="779C5BA6">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在撤销授权的书面通知以前，本授权书一直有效。被授权人在授权书有效期内签署的所有文件不因授权的撤销而失效。</w:t>
      </w:r>
    </w:p>
    <w:p w14:paraId="1E028BCA">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B5AB262">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被授权人：                    法定代表人/负责人：</w:t>
      </w:r>
    </w:p>
    <w:p w14:paraId="7FD86C05">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（签字或盖章）                  （签字或盖章）</w:t>
      </w:r>
    </w:p>
    <w:p w14:paraId="4CC23CE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32D65BD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（附：被授权人身份证正反面复印件）</w:t>
      </w:r>
    </w:p>
    <w:p w14:paraId="1833CF78">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（承包商公章）</w:t>
      </w:r>
    </w:p>
    <w:p w14:paraId="15165C6D">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6480FA72">
      <w:pPr>
        <w:widowControl/>
        <w:spacing w:after="0"/>
        <w:jc w:val="both"/>
        <w:rPr>
          <w:rFonts w:hint="default" w:ascii="Times New Roman" w:hAnsi="Times New Roman" w:eastAsia="方正仿宋_GBK" w:cs="Times New Roman"/>
          <w:sz w:val="24"/>
          <w:szCs w:val="22"/>
          <w14:ligatures w14:val="none"/>
        </w:rPr>
      </w:pPr>
    </w:p>
    <w:p w14:paraId="66F9B0DD">
      <w:pPr>
        <w:pStyle w:val="2"/>
        <w:rPr>
          <w:rFonts w:hint="default" w:ascii="Times New Roman" w:hAnsi="Times New Roman" w:eastAsia="方正仿宋_GBK" w:cs="Times New Roman"/>
          <w:sz w:val="24"/>
          <w:szCs w:val="22"/>
          <w14:ligatures w14:val="none"/>
        </w:rPr>
      </w:pPr>
    </w:p>
    <w:p w14:paraId="0BF3AB8A">
      <w:pPr>
        <w:rPr>
          <w:rFonts w:hint="default" w:ascii="Times New Roman" w:hAnsi="Times New Roman" w:eastAsia="方正仿宋_GBK" w:cs="Times New Roman"/>
          <w:sz w:val="24"/>
          <w:szCs w:val="22"/>
          <w14:ligatures w14:val="none"/>
        </w:rPr>
      </w:pPr>
    </w:p>
    <w:p w14:paraId="314181AA">
      <w:pPr>
        <w:pStyle w:val="2"/>
        <w:rPr>
          <w:rFonts w:hint="default" w:ascii="Times New Roman" w:hAnsi="Times New Roman" w:eastAsia="方正仿宋_GBK" w:cs="Times New Roman"/>
          <w:sz w:val="24"/>
          <w:szCs w:val="22"/>
          <w14:ligatures w14:val="none"/>
        </w:rPr>
      </w:pPr>
    </w:p>
    <w:p w14:paraId="1A95CCF0">
      <w:pPr>
        <w:rPr>
          <w:rFonts w:hint="default" w:ascii="Times New Roman" w:hAnsi="Times New Roman" w:eastAsia="方正仿宋_GBK" w:cs="Times New Roman"/>
          <w:sz w:val="24"/>
          <w:szCs w:val="22"/>
          <w14:ligatures w14:val="none"/>
        </w:rPr>
      </w:pPr>
    </w:p>
    <w:p w14:paraId="0E33C936">
      <w:pPr>
        <w:pStyle w:val="2"/>
        <w:rPr>
          <w:rFonts w:hint="default" w:ascii="Times New Roman" w:hAnsi="Times New Roman" w:eastAsia="方正仿宋_GBK" w:cs="Times New Roman"/>
          <w:sz w:val="24"/>
          <w:szCs w:val="22"/>
          <w14:ligatures w14:val="none"/>
        </w:rPr>
      </w:pPr>
    </w:p>
    <w:p w14:paraId="06BA0376">
      <w:pPr>
        <w:rPr>
          <w:rFonts w:hint="default" w:ascii="Times New Roman" w:hAnsi="Times New Roman" w:eastAsia="方正仿宋_GBK" w:cs="Times New Roman"/>
          <w:sz w:val="24"/>
          <w:szCs w:val="22"/>
          <w14:ligatures w14:val="none"/>
        </w:rPr>
      </w:pPr>
    </w:p>
    <w:p w14:paraId="56C353F9">
      <w:pPr>
        <w:pStyle w:val="2"/>
        <w:rPr>
          <w:rFonts w:hint="default"/>
        </w:rPr>
      </w:pPr>
    </w:p>
    <w:p w14:paraId="73C6822C">
      <w:pPr>
        <w:tabs>
          <w:tab w:val="left" w:pos="6300"/>
        </w:tabs>
        <w:snapToGrid w:val="0"/>
        <w:spacing w:after="0" w:line="360" w:lineRule="auto"/>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黑体_GBK" w:cs="Times New Roman"/>
          <w:bCs/>
          <w:sz w:val="32"/>
          <w:szCs w:val="32"/>
          <w:lang w:bidi="ar"/>
          <w14:ligatures w14:val="none"/>
        </w:rPr>
        <w:t>二、报价函</w:t>
      </w:r>
    </w:p>
    <w:p w14:paraId="7943B035">
      <w:pPr>
        <w:tabs>
          <w:tab w:val="left" w:pos="6300"/>
        </w:tabs>
        <w:snapToGrid w:val="0"/>
        <w:spacing w:line="560" w:lineRule="exact"/>
        <w:jc w:val="center"/>
        <w:outlineLvl w:val="0"/>
        <w:rPr>
          <w:rFonts w:hint="default" w:ascii="Times New Roman" w:hAnsi="Times New Roman" w:eastAsia="方正小标宋_GBK" w:cs="Times New Roman"/>
          <w:bCs/>
          <w:sz w:val="44"/>
          <w:szCs w:val="44"/>
          <w14:ligatures w14:val="none"/>
        </w:rPr>
      </w:pPr>
      <w:r>
        <w:rPr>
          <w:rFonts w:hint="default" w:ascii="Times New Roman" w:hAnsi="Times New Roman" w:eastAsia="方正小标宋_GBK" w:cs="Times New Roman"/>
          <w:bCs/>
          <w:sz w:val="44"/>
          <w:szCs w:val="44"/>
          <w:lang w:bidi="ar"/>
          <w14:ligatures w14:val="none"/>
        </w:rPr>
        <w:t>报价函</w:t>
      </w:r>
    </w:p>
    <w:p w14:paraId="2D75EB07">
      <w:pPr>
        <w:tabs>
          <w:tab w:val="left" w:pos="6300"/>
        </w:tabs>
        <w:snapToGrid w:val="0"/>
        <w:spacing w:line="560" w:lineRule="exact"/>
        <w:jc w:val="both"/>
        <w:rPr>
          <w:rFonts w:hint="default" w:ascii="Times New Roman" w:hAnsi="Times New Roman" w:eastAsia="方正仿宋_GBK" w:cs="Times New Roman"/>
          <w:bCs/>
          <w:sz w:val="32"/>
          <w:szCs w:val="32"/>
          <w:highlight w:val="none"/>
          <w14:ligatures w14:val="none"/>
        </w:rPr>
      </w:pPr>
      <w:r>
        <w:rPr>
          <w:rFonts w:hint="default" w:ascii="Times New Roman" w:hAnsi="Times New Roman" w:eastAsia="方正仿宋_GBK" w:cs="Times New Roman"/>
          <w:bCs/>
          <w:sz w:val="32"/>
          <w:szCs w:val="32"/>
          <w:highlight w:val="none"/>
          <w:u w:val="single"/>
          <w:lang w:bidi="ar"/>
          <w14:ligatures w14:val="none"/>
        </w:rPr>
        <w:t>（比选人）</w:t>
      </w:r>
      <w:r>
        <w:rPr>
          <w:rFonts w:hint="default" w:ascii="Times New Roman" w:hAnsi="Times New Roman" w:eastAsia="方正仿宋_GBK" w:cs="Times New Roman"/>
          <w:bCs/>
          <w:sz w:val="32"/>
          <w:szCs w:val="32"/>
          <w:highlight w:val="none"/>
          <w:lang w:bidi="ar"/>
          <w14:ligatures w14:val="none"/>
        </w:rPr>
        <w:t>：</w:t>
      </w:r>
    </w:p>
    <w:p w14:paraId="7F2F83BA">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我方收到</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（项目名称）的比选文件，经详细研究，决定参加该项目的比选。</w:t>
      </w:r>
    </w:p>
    <w:p w14:paraId="3F5138E1">
      <w:pPr>
        <w:tabs>
          <w:tab w:val="left" w:pos="4820"/>
          <w:tab w:val="left" w:pos="6300"/>
        </w:tabs>
        <w:snapToGrid w:val="0"/>
        <w:spacing w:line="560" w:lineRule="exact"/>
        <w:ind w:left="958" w:leftChars="304" w:hanging="320" w:hangingChars="100"/>
        <w:jc w:val="both"/>
        <w:rPr>
          <w:rFonts w:hint="eastAsia" w:ascii="Times New Roman" w:hAnsi="Times New Roman" w:eastAsia="方正仿宋_GBK" w:cs="Times New Roman"/>
          <w:bCs/>
          <w:sz w:val="32"/>
          <w:szCs w:val="32"/>
          <w:u w:val="none"/>
          <w:lang w:eastAsia="zh-CN"/>
          <w14:ligatures w14:val="none"/>
        </w:rPr>
      </w:pPr>
      <w:r>
        <w:rPr>
          <w:rFonts w:hint="default" w:ascii="Times New Roman" w:hAnsi="Times New Roman" w:eastAsia="方正仿宋_GBK" w:cs="Times New Roman"/>
          <w:bCs/>
          <w:sz w:val="32"/>
          <w:szCs w:val="32"/>
          <w:lang w:bidi="ar"/>
          <w14:ligatures w14:val="none"/>
        </w:rPr>
        <w:t>1.愿意按照比选文件中的要求，提供本项目的服务，报</w:t>
      </w:r>
      <w:r>
        <w:rPr>
          <w:rFonts w:hint="eastAsia" w:ascii="Times New Roman" w:hAnsi="Times New Roman" w:eastAsia="方正仿宋_GBK" w:cs="Times New Roman"/>
          <w:bCs/>
          <w:sz w:val="32"/>
          <w:szCs w:val="32"/>
          <w:lang w:eastAsia="zh-CN" w:bidi="ar"/>
          <w14:ligatures w14:val="none"/>
        </w:rPr>
        <w:t>价为</w:t>
      </w:r>
      <w:r>
        <w:rPr>
          <w:rFonts w:hint="default" w:ascii="Times New Roman" w:hAnsi="Times New Roman" w:eastAsia="方正仿宋_GBK" w:cs="Times New Roman"/>
          <w:bCs/>
          <w:sz w:val="32"/>
          <w:szCs w:val="32"/>
          <w:u w:val="single"/>
          <w:lang w:bidi="ar"/>
          <w14:ligatures w14:val="none"/>
        </w:rPr>
        <w:t xml:space="preserve">     </w:t>
      </w:r>
      <w:r>
        <w:rPr>
          <w:rFonts w:hint="eastAsia" w:ascii="Times New Roman" w:hAnsi="Times New Roman" w:eastAsia="方正仿宋_GBK" w:cs="Times New Roman"/>
          <w:bCs/>
          <w:sz w:val="32"/>
          <w:szCs w:val="32"/>
          <w:u w:val="single"/>
          <w:lang w:val="en-US" w:eastAsia="zh-CN" w:bidi="ar"/>
          <w14:ligatures w14:val="none"/>
        </w:rPr>
        <w:t xml:space="preserve">    </w:t>
      </w:r>
      <w:r>
        <w:rPr>
          <w:rFonts w:hint="eastAsia" w:ascii="Times New Roman" w:hAnsi="Times New Roman" w:eastAsia="方正仿宋_GBK" w:cs="Times New Roman"/>
          <w:bCs/>
          <w:sz w:val="32"/>
          <w:szCs w:val="32"/>
          <w:u w:val="none"/>
          <w:lang w:eastAsia="zh-CN" w:bidi="ar"/>
          <w14:ligatures w14:val="none"/>
        </w:rPr>
        <w:t>元。</w:t>
      </w:r>
    </w:p>
    <w:p w14:paraId="083959FC">
      <w:pPr>
        <w:tabs>
          <w:tab w:val="left" w:pos="4820"/>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2.我方现提交的响应文件为：响应文件纸质档</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份。</w:t>
      </w:r>
    </w:p>
    <w:p w14:paraId="284ED3C3">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3.我方承诺：本次比选的有效期为90天。</w:t>
      </w:r>
    </w:p>
    <w:p w14:paraId="6ECCA104">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4.我方完全理解和接受贵方比选文件的规定和要求及评审办法。</w:t>
      </w:r>
    </w:p>
    <w:p w14:paraId="2412E0B8">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5.在整个比选过程中，我方若有违规行为，接受相关法律法规给予的惩罚。</w:t>
      </w:r>
    </w:p>
    <w:p w14:paraId="5C37079D">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6.我方若中选，将按照比选结果签订合同，并且严格履行合同义务。本承诺函将成为合同不可分割的一部分，与合同具有同等的法律效力。</w:t>
      </w:r>
    </w:p>
    <w:p w14:paraId="3D08DC80">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8A1C801">
      <w:pPr>
        <w:tabs>
          <w:tab w:val="left" w:pos="6300"/>
        </w:tabs>
        <w:snapToGrid w:val="0"/>
        <w:spacing w:line="560" w:lineRule="exact"/>
        <w:ind w:firstLine="3686"/>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承包商名称（公章）：</w:t>
      </w:r>
    </w:p>
    <w:p w14:paraId="1F898444">
      <w:pPr>
        <w:snapToGrid w:val="0"/>
        <w:spacing w:line="560" w:lineRule="exact"/>
        <w:ind w:firstLine="5440" w:firstLineChars="17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54590AD4">
      <w:pPr>
        <w:tabs>
          <w:tab w:val="left" w:pos="6300"/>
        </w:tabs>
        <w:snapToGrid w:val="0"/>
        <w:spacing w:line="560" w:lineRule="exact"/>
        <w:jc w:val="both"/>
        <w:outlineLvl w:val="0"/>
        <w:rPr>
          <w:rFonts w:hint="default" w:ascii="Times New Roman" w:hAnsi="Times New Roman" w:eastAsia="方正黑体_GBK" w:cs="Times New Roman"/>
          <w:bCs/>
          <w:sz w:val="32"/>
          <w:szCs w:val="32"/>
          <w:lang w:bidi="ar"/>
          <w14:ligatures w14:val="none"/>
        </w:rPr>
      </w:pPr>
    </w:p>
    <w:p w14:paraId="3E709B6C">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lang w:bidi="ar"/>
          <w14:ligatures w14:val="none"/>
        </w:rPr>
      </w:pPr>
    </w:p>
    <w:p w14:paraId="1734F621">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lang w:bidi="ar"/>
          <w14:ligatures w14:val="none"/>
        </w:rPr>
      </w:pPr>
    </w:p>
    <w:p w14:paraId="755DC996">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lang w:bidi="ar"/>
          <w14:ligatures w14:val="none"/>
        </w:rPr>
      </w:pPr>
    </w:p>
    <w:p w14:paraId="75B6A7F8">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14:ligatures w14:val="none"/>
        </w:rPr>
      </w:pPr>
      <w:r>
        <w:rPr>
          <w:rFonts w:hint="default" w:ascii="Times New Roman" w:hAnsi="Times New Roman" w:eastAsia="方正黑体_GBK" w:cs="Times New Roman"/>
          <w:bCs/>
          <w:sz w:val="32"/>
          <w:szCs w:val="32"/>
          <w:highlight w:val="none"/>
          <w:lang w:bidi="ar"/>
          <w14:ligatures w14:val="none"/>
        </w:rPr>
        <w:t>三、资格文件</w:t>
      </w:r>
    </w:p>
    <w:p w14:paraId="63CADC22">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u w:val="single"/>
          <w:lang w:bidi="ar"/>
          <w14:ligatures w14:val="none"/>
        </w:rPr>
      </w:pPr>
      <w:r>
        <w:rPr>
          <w:rFonts w:hint="default" w:ascii="Times New Roman" w:hAnsi="Times New Roman" w:eastAsia="方正仿宋_GBK" w:cs="Times New Roman"/>
          <w:color w:val="auto"/>
          <w:sz w:val="32"/>
          <w:szCs w:val="32"/>
          <w:highlight w:val="none"/>
          <w:lang w:bidi="ar"/>
          <w14:ligatures w14:val="none"/>
        </w:rPr>
        <w:t>1、竞选人须具备</w:t>
      </w:r>
      <w:r>
        <w:rPr>
          <w:rFonts w:hint="default" w:ascii="Times New Roman" w:hAnsi="Times New Roman" w:eastAsia="方正仿宋_GBK" w:cs="Times New Roman"/>
          <w:color w:val="auto"/>
          <w:sz w:val="32"/>
          <w:szCs w:val="32"/>
          <w:highlight w:val="none"/>
          <w:u w:val="single"/>
          <w:lang w:bidi="ar"/>
          <w14:ligatures w14:val="none"/>
        </w:rPr>
        <w:t>建设行政主管部门颁发的有效的</w:t>
      </w:r>
      <w:r>
        <w:rPr>
          <w:rFonts w:hint="default" w:ascii="Times New Roman" w:hAnsi="Times New Roman" w:eastAsia="方正仿宋_GBK" w:cs="Times New Roman"/>
          <w:color w:val="auto"/>
          <w:sz w:val="32"/>
          <w:szCs w:val="32"/>
          <w:highlight w:val="none"/>
          <w:u w:val="single"/>
          <w:lang w:val="en-US" w:eastAsia="zh-CN" w:bidi="ar"/>
          <w14:ligatures w14:val="none"/>
        </w:rPr>
        <w:t>建筑行业（建筑工程）乙</w:t>
      </w:r>
      <w:r>
        <w:rPr>
          <w:rFonts w:hint="default" w:ascii="Times New Roman" w:hAnsi="Times New Roman" w:eastAsia="方正仿宋_GBK" w:cs="Times New Roman"/>
          <w:color w:val="auto"/>
          <w:sz w:val="32"/>
          <w:szCs w:val="32"/>
          <w:highlight w:val="none"/>
          <w:u w:val="single"/>
          <w:lang w:bidi="ar"/>
          <w14:ligatures w14:val="none"/>
        </w:rPr>
        <w:t>级资质</w:t>
      </w:r>
      <w:r>
        <w:rPr>
          <w:rFonts w:hint="default" w:ascii="Times New Roman" w:hAnsi="Times New Roman" w:eastAsia="方正仿宋_GBK" w:cs="Times New Roman"/>
          <w:color w:val="auto"/>
          <w:sz w:val="32"/>
          <w:szCs w:val="32"/>
          <w:highlight w:val="none"/>
          <w:u w:val="single"/>
          <w:lang w:val="en-US" w:eastAsia="zh-CN" w:bidi="ar"/>
          <w14:ligatures w14:val="none"/>
        </w:rPr>
        <w:t>及以上资质或建筑装饰工程设计专项有效的乙级及以上资质</w:t>
      </w:r>
      <w:r>
        <w:rPr>
          <w:rFonts w:hint="default" w:ascii="Times New Roman" w:hAnsi="Times New Roman" w:eastAsia="方正仿宋_GBK" w:cs="Times New Roman"/>
          <w:color w:val="auto"/>
          <w:sz w:val="32"/>
          <w:szCs w:val="32"/>
          <w:highlight w:val="none"/>
          <w:u w:val="single"/>
          <w:lang w:bidi="ar"/>
          <w14:ligatures w14:val="none"/>
        </w:rPr>
        <w:t>。</w:t>
      </w:r>
    </w:p>
    <w:p w14:paraId="18E9D474">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13960A5B">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w:t>
      </w:r>
      <w:r>
        <w:rPr>
          <w:rFonts w:hint="default" w:ascii="Times New Roman" w:hAnsi="Times New Roman" w:eastAsia="方正仿宋_GBK" w:cs="Times New Roman"/>
          <w:bCs/>
          <w:color w:val="auto"/>
          <w:sz w:val="32"/>
          <w:szCs w:val="32"/>
          <w:highlight w:val="none"/>
          <w:lang w:bidi="ar"/>
          <w14:ligatures w14:val="none"/>
        </w:rPr>
        <w:t>具备建设行政主管部门颁发的有效的安全生产许可证，企业主要负责人、拟担任该项目的</w:t>
      </w:r>
      <w:r>
        <w:rPr>
          <w:rFonts w:hint="eastAsia" w:ascii="Times New Roman" w:hAnsi="Times New Roman" w:eastAsia="方正仿宋_GBK" w:cs="Times New Roman"/>
          <w:bCs/>
          <w:color w:val="auto"/>
          <w:sz w:val="32"/>
          <w:szCs w:val="32"/>
          <w:highlight w:val="none"/>
          <w:lang w:val="en-US" w:eastAsia="zh-CN" w:bidi="ar"/>
          <w14:ligatures w14:val="none"/>
        </w:rPr>
        <w:t>项目负责人</w:t>
      </w:r>
      <w:r>
        <w:rPr>
          <w:rFonts w:hint="default" w:ascii="Times New Roman" w:hAnsi="Times New Roman" w:eastAsia="方正仿宋_GBK" w:cs="Times New Roman"/>
          <w:bCs/>
          <w:color w:val="auto"/>
          <w:sz w:val="32"/>
          <w:szCs w:val="32"/>
          <w:highlight w:val="none"/>
          <w:lang w:bidi="ar"/>
          <w14:ligatures w14:val="none"/>
        </w:rPr>
        <w:t>具备相应的由建设行政主管部门颁发的有效的安全生产考核合格证书。</w:t>
      </w:r>
    </w:p>
    <w:p w14:paraId="0E274CF8">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bCs/>
          <w:color w:val="auto"/>
          <w:sz w:val="32"/>
          <w:szCs w:val="32"/>
          <w:highlight w:val="none"/>
          <w:lang w:bidi="ar"/>
          <w14:ligatures w14:val="none"/>
        </w:rPr>
        <w:t>4、竞选人拟派的项目</w:t>
      </w:r>
      <w:r>
        <w:rPr>
          <w:rFonts w:hint="eastAsia" w:ascii="Times New Roman" w:hAnsi="Times New Roman" w:eastAsia="方正仿宋_GBK" w:cs="Times New Roman"/>
          <w:bCs/>
          <w:color w:val="auto"/>
          <w:sz w:val="32"/>
          <w:szCs w:val="32"/>
          <w:highlight w:val="none"/>
          <w:lang w:eastAsia="zh-CN" w:bidi="ar"/>
          <w14:ligatures w14:val="none"/>
        </w:rPr>
        <w:t>负责人</w:t>
      </w:r>
      <w:r>
        <w:rPr>
          <w:rFonts w:hint="default" w:ascii="Times New Roman" w:hAnsi="Times New Roman" w:eastAsia="方正仿宋_GBK" w:cs="Times New Roman"/>
          <w:bCs/>
          <w:color w:val="auto"/>
          <w:sz w:val="32"/>
          <w:szCs w:val="32"/>
          <w:highlight w:val="none"/>
          <w:lang w:bidi="ar"/>
          <w14:ligatures w14:val="none"/>
        </w:rPr>
        <w:t>必须已在竞选人本单位注册并应具有</w:t>
      </w:r>
      <w:r>
        <w:rPr>
          <w:rFonts w:hint="default" w:ascii="Times New Roman" w:hAnsi="Times New Roman" w:eastAsia="方正仿宋_GBK" w:cs="Times New Roman"/>
          <w:bCs/>
          <w:color w:val="auto"/>
          <w:sz w:val="32"/>
          <w:szCs w:val="32"/>
          <w:highlight w:val="none"/>
          <w:u w:val="single"/>
          <w:lang w:bidi="ar"/>
          <w14:ligatures w14:val="none"/>
        </w:rPr>
        <w:t xml:space="preserve"> </w:t>
      </w:r>
      <w:r>
        <w:rPr>
          <w:rFonts w:hint="eastAsia" w:ascii="Times New Roman" w:hAnsi="Times New Roman" w:eastAsia="方正仿宋_GBK" w:cs="Times New Roman"/>
          <w:bCs/>
          <w:color w:val="auto"/>
          <w:sz w:val="32"/>
          <w:szCs w:val="32"/>
          <w:highlight w:val="none"/>
          <w:u w:val="single"/>
          <w:lang w:eastAsia="zh-CN" w:bidi="ar"/>
          <w14:ligatures w14:val="none"/>
        </w:rPr>
        <w:t>注册建筑师</w:t>
      </w:r>
      <w:r>
        <w:rPr>
          <w:rFonts w:hint="default" w:ascii="Times New Roman" w:hAnsi="Times New Roman" w:eastAsia="方正仿宋_GBK" w:cs="Times New Roman"/>
          <w:bCs/>
          <w:color w:val="auto"/>
          <w:sz w:val="32"/>
          <w:szCs w:val="32"/>
          <w:highlight w:val="none"/>
          <w:u w:val="single"/>
          <w:lang w:bidi="ar"/>
          <w14:ligatures w14:val="none"/>
        </w:rPr>
        <w:t xml:space="preserve">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贰 </w:t>
      </w:r>
      <w:r>
        <w:rPr>
          <w:rFonts w:hint="default" w:ascii="Times New Roman" w:hAnsi="Times New Roman" w:eastAsia="方正仿宋_GBK" w:cs="Times New Roman"/>
          <w:bCs/>
          <w:color w:val="auto"/>
          <w:sz w:val="32"/>
          <w:szCs w:val="32"/>
          <w:highlight w:val="none"/>
          <w:lang w:bidi="ar"/>
          <w14:ligatures w14:val="none"/>
        </w:rPr>
        <w:t>级及以上注册</w:t>
      </w:r>
      <w:r>
        <w:rPr>
          <w:rFonts w:hint="eastAsia" w:ascii="Times New Roman" w:hAnsi="Times New Roman" w:eastAsia="方正仿宋_GBK" w:cs="Times New Roman"/>
          <w:bCs/>
          <w:color w:val="auto"/>
          <w:sz w:val="32"/>
          <w:szCs w:val="32"/>
          <w:highlight w:val="none"/>
          <w:lang w:eastAsia="zh-CN" w:bidi="ar"/>
          <w14:ligatures w14:val="none"/>
        </w:rPr>
        <w:t>建筑师</w:t>
      </w:r>
      <w:bookmarkStart w:id="0" w:name="_GoBack"/>
      <w:bookmarkEnd w:id="0"/>
      <w:r>
        <w:rPr>
          <w:rFonts w:hint="default" w:ascii="Times New Roman" w:hAnsi="Times New Roman" w:eastAsia="方正仿宋_GBK" w:cs="Times New Roman"/>
          <w:bCs/>
          <w:color w:val="auto"/>
          <w:sz w:val="32"/>
          <w:szCs w:val="32"/>
          <w:highlight w:val="none"/>
          <w:lang w:bidi="ar"/>
          <w14:ligatures w14:val="none"/>
        </w:rPr>
        <w:t>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w:t>
      </w:r>
      <w:r>
        <w:rPr>
          <w:rFonts w:hint="eastAsia" w:ascii="Times New Roman" w:hAnsi="Times New Roman" w:eastAsia="方正仿宋_GBK" w:cs="Times New Roman"/>
          <w:bCs/>
          <w:color w:val="auto"/>
          <w:sz w:val="32"/>
          <w:szCs w:val="32"/>
          <w:highlight w:val="none"/>
          <w:lang w:eastAsia="zh-CN" w:bidi="ar"/>
          <w14:ligatures w14:val="none"/>
        </w:rPr>
        <w:t>项目负责人</w:t>
      </w:r>
      <w:r>
        <w:rPr>
          <w:rFonts w:hint="default" w:ascii="Times New Roman" w:hAnsi="Times New Roman" w:eastAsia="方正仿宋_GBK" w:cs="Times New Roman"/>
          <w:bCs/>
          <w:color w:val="auto"/>
          <w:sz w:val="32"/>
          <w:szCs w:val="32"/>
          <w:highlight w:val="none"/>
          <w:lang w:eastAsia="zh-CN" w:bidi="ar"/>
          <w14:ligatures w14:val="none"/>
        </w:rPr>
        <w:t>的</w:t>
      </w:r>
      <w:r>
        <w:rPr>
          <w:rFonts w:hint="eastAsia" w:ascii="Times New Roman" w:hAnsi="Times New Roman" w:eastAsia="方正仿宋_GBK" w:cs="Times New Roman"/>
          <w:bCs/>
          <w:color w:val="auto"/>
          <w:sz w:val="32"/>
          <w:szCs w:val="32"/>
          <w:highlight w:val="none"/>
          <w:lang w:val="en-US" w:eastAsia="zh-CN" w:bidi="ar"/>
          <w14:ligatures w14:val="none"/>
        </w:rPr>
        <w:t>注册建筑师证书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2025年</w:t>
      </w:r>
      <w:r>
        <w:rPr>
          <w:rFonts w:hint="eastAsia" w:ascii="Times New Roman" w:hAnsi="Times New Roman" w:eastAsia="方正仿宋_GBK" w:cs="Times New Roman"/>
          <w:bCs/>
          <w:color w:val="auto"/>
          <w:sz w:val="32"/>
          <w:szCs w:val="32"/>
          <w:highlight w:val="none"/>
          <w:lang w:val="en-US" w:eastAsia="zh-CN" w:bidi="ar"/>
          <w14:ligatures w14:val="none"/>
        </w:rPr>
        <w:t>11</w:t>
      </w:r>
      <w:r>
        <w:rPr>
          <w:rFonts w:hint="default" w:ascii="Times New Roman" w:hAnsi="Times New Roman" w:eastAsia="方正仿宋_GBK" w:cs="Times New Roman"/>
          <w:bCs/>
          <w:color w:val="auto"/>
          <w:sz w:val="32"/>
          <w:szCs w:val="32"/>
          <w:highlight w:val="none"/>
          <w:lang w:val="en-US" w:eastAsia="zh-CN" w:bidi="ar"/>
          <w14:ligatures w14:val="none"/>
        </w:rPr>
        <w:t>月至202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年1月的个人社保。</w:t>
      </w:r>
    </w:p>
    <w:p w14:paraId="102AD4FD">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p>
    <w:p w14:paraId="28FA7735">
      <w:pPr>
        <w:spacing w:after="0" w:line="560" w:lineRule="exact"/>
        <w:jc w:val="both"/>
        <w:rPr>
          <w:rFonts w:hint="default" w:ascii="Times New Roman" w:hAnsi="Times New Roman" w:eastAsia="方正仿宋_GBK" w:cs="Times New Roman"/>
          <w:bCs/>
          <w:kern w:val="0"/>
          <w:sz w:val="32"/>
          <w:szCs w:val="32"/>
          <w14:ligatures w14:val="none"/>
        </w:rPr>
      </w:pPr>
    </w:p>
    <w:p w14:paraId="7D4DEEAF">
      <w:pPr>
        <w:spacing w:line="560" w:lineRule="exact"/>
        <w:jc w:val="both"/>
        <w:rPr>
          <w:rFonts w:hint="default" w:ascii="Times New Roman" w:hAnsi="Times New Roman" w:eastAsia="方正仿宋_GBK" w:cs="Times New Roman"/>
          <w:bCs/>
          <w:sz w:val="32"/>
          <w:szCs w:val="32"/>
          <w14:ligatures w14:val="none"/>
        </w:rPr>
      </w:pPr>
    </w:p>
    <w:p w14:paraId="4C9349D2">
      <w:pPr>
        <w:spacing w:after="0" w:line="560" w:lineRule="exact"/>
        <w:jc w:val="both"/>
        <w:rPr>
          <w:rFonts w:hint="default" w:ascii="Times New Roman" w:hAnsi="Times New Roman" w:eastAsia="方正仿宋_GBK" w:cs="Times New Roman"/>
          <w:bCs/>
          <w:kern w:val="0"/>
          <w:sz w:val="32"/>
          <w:szCs w:val="32"/>
          <w14:ligatures w14:val="none"/>
        </w:rPr>
      </w:pPr>
    </w:p>
    <w:p w14:paraId="06558AF5">
      <w:pPr>
        <w:spacing w:after="0" w:line="360" w:lineRule="auto"/>
        <w:jc w:val="both"/>
        <w:rPr>
          <w:rFonts w:hint="default" w:ascii="Times New Roman" w:hAnsi="Times New Roman" w:eastAsia="方正黑体_GBK" w:cs="Times New Roman"/>
          <w:bCs/>
          <w:kern w:val="0"/>
          <w:sz w:val="32"/>
          <w:szCs w:val="32"/>
          <w:lang w:bidi="ar"/>
          <w14:ligatures w14:val="none"/>
        </w:rPr>
      </w:pPr>
    </w:p>
    <w:p w14:paraId="532D6269">
      <w:pPr>
        <w:spacing w:after="0" w:line="360" w:lineRule="auto"/>
        <w:jc w:val="both"/>
        <w:rPr>
          <w:rFonts w:hint="default" w:ascii="Times New Roman" w:hAnsi="Times New Roman" w:eastAsia="方正黑体_GBK" w:cs="Times New Roman"/>
          <w:bCs/>
          <w:kern w:val="0"/>
          <w:sz w:val="32"/>
          <w:szCs w:val="32"/>
          <w:lang w:bidi="ar"/>
          <w14:ligatures w14:val="none"/>
        </w:rPr>
      </w:pPr>
    </w:p>
    <w:p w14:paraId="2CFCE51E">
      <w:pPr>
        <w:spacing w:after="0" w:line="360" w:lineRule="auto"/>
        <w:jc w:val="both"/>
        <w:rPr>
          <w:rFonts w:hint="default" w:ascii="Times New Roman" w:hAnsi="Times New Roman" w:eastAsia="方正黑体_GBK" w:cs="Times New Roman"/>
          <w:bCs/>
          <w:kern w:val="0"/>
          <w:sz w:val="32"/>
          <w:szCs w:val="32"/>
          <w:lang w:bidi="ar"/>
          <w14:ligatures w14:val="none"/>
        </w:rPr>
      </w:pPr>
    </w:p>
    <w:p w14:paraId="71B6A415">
      <w:pPr>
        <w:spacing w:after="0" w:line="360" w:lineRule="auto"/>
        <w:jc w:val="both"/>
        <w:rPr>
          <w:rFonts w:hint="default" w:ascii="Times New Roman" w:hAnsi="Times New Roman" w:eastAsia="方正黑体_GBK" w:cs="Times New Roman"/>
          <w:bCs/>
          <w:kern w:val="0"/>
          <w:sz w:val="32"/>
          <w:szCs w:val="32"/>
          <w:lang w:bidi="ar"/>
          <w14:ligatures w14:val="none"/>
        </w:rPr>
      </w:pPr>
    </w:p>
    <w:p w14:paraId="26EBA935">
      <w:pPr>
        <w:spacing w:after="0" w:line="360" w:lineRule="auto"/>
        <w:jc w:val="both"/>
        <w:rPr>
          <w:rFonts w:hint="default" w:ascii="Times New Roman" w:hAnsi="Times New Roman" w:eastAsia="方正黑体_GBK" w:cs="Times New Roman"/>
          <w:bCs/>
          <w:kern w:val="0"/>
          <w:sz w:val="32"/>
          <w:szCs w:val="32"/>
          <w:lang w:bidi="ar"/>
          <w14:ligatures w14:val="none"/>
        </w:rPr>
      </w:pPr>
    </w:p>
    <w:p w14:paraId="0775647C">
      <w:pPr>
        <w:pStyle w:val="2"/>
        <w:rPr>
          <w:rFonts w:hint="default" w:ascii="Times New Roman" w:hAnsi="Times New Roman" w:eastAsia="方正黑体_GBK" w:cs="Times New Roman"/>
          <w:bCs/>
          <w:kern w:val="0"/>
          <w:sz w:val="32"/>
          <w:szCs w:val="32"/>
          <w:lang w:bidi="ar"/>
          <w14:ligatures w14:val="none"/>
        </w:rPr>
      </w:pPr>
    </w:p>
    <w:p w14:paraId="46ABAC82">
      <w:pPr>
        <w:rPr>
          <w:rFonts w:hint="default" w:ascii="Times New Roman" w:hAnsi="Times New Roman" w:eastAsia="方正黑体_GBK" w:cs="Times New Roman"/>
          <w:bCs/>
          <w:kern w:val="0"/>
          <w:sz w:val="32"/>
          <w:szCs w:val="32"/>
          <w:lang w:bidi="ar"/>
          <w14:ligatures w14:val="none"/>
        </w:rPr>
      </w:pPr>
    </w:p>
    <w:p w14:paraId="3650B449">
      <w:pPr>
        <w:pStyle w:val="2"/>
        <w:rPr>
          <w:rFonts w:hint="default" w:ascii="Times New Roman" w:hAnsi="Times New Roman" w:eastAsia="方正黑体_GBK" w:cs="Times New Roman"/>
          <w:bCs/>
          <w:kern w:val="0"/>
          <w:sz w:val="32"/>
          <w:szCs w:val="32"/>
          <w:lang w:bidi="ar"/>
          <w14:ligatures w14:val="none"/>
        </w:rPr>
      </w:pPr>
    </w:p>
    <w:p w14:paraId="67804381">
      <w:pPr>
        <w:rPr>
          <w:rFonts w:hint="default"/>
        </w:rPr>
      </w:pPr>
    </w:p>
    <w:p w14:paraId="034BDE70">
      <w:pPr>
        <w:spacing w:after="0" w:line="360" w:lineRule="auto"/>
        <w:jc w:val="both"/>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kern w:val="0"/>
          <w:sz w:val="32"/>
          <w:szCs w:val="32"/>
          <w:lang w:bidi="ar"/>
          <w14:ligatures w14:val="none"/>
        </w:rPr>
        <w:t>四、诚信承诺书</w:t>
      </w:r>
    </w:p>
    <w:p w14:paraId="7C72F113">
      <w:pPr>
        <w:tabs>
          <w:tab w:val="left" w:pos="6300"/>
        </w:tabs>
        <w:snapToGrid w:val="0"/>
        <w:spacing w:line="560" w:lineRule="exact"/>
        <w:jc w:val="both"/>
        <w:rPr>
          <w:rFonts w:hint="default" w:ascii="Times New Roman" w:hAnsi="Times New Roman" w:eastAsia="方正仿宋_GBK" w:cs="Times New Roman"/>
          <w:color w:val="auto"/>
          <w:sz w:val="32"/>
          <w:szCs w:val="32"/>
          <w:lang w:val="en-US" w:eastAsia="zh-CN" w:bidi="ar"/>
          <w14:ligatures w14:val="none"/>
        </w:rPr>
      </w:pPr>
      <w:r>
        <w:rPr>
          <w:rFonts w:hint="default" w:ascii="Times New Roman" w:hAnsi="Times New Roman" w:eastAsia="方正仿宋_GBK" w:cs="Times New Roman"/>
          <w:color w:val="auto"/>
          <w:sz w:val="32"/>
          <w:szCs w:val="32"/>
          <w:lang w:bidi="ar"/>
          <w14:ligatures w14:val="none"/>
        </w:rPr>
        <w:t>项目名称：</w:t>
      </w:r>
      <w:r>
        <w:rPr>
          <w:rFonts w:hint="default" w:ascii="Times New Roman" w:hAnsi="Times New Roman" w:eastAsia="方正仿宋_GBK" w:cs="Times New Roman"/>
          <w:color w:val="auto"/>
          <w:sz w:val="32"/>
          <w:szCs w:val="32"/>
          <w:lang w:val="en-US" w:eastAsia="zh-CN" w:bidi="ar"/>
          <w14:ligatures w14:val="none"/>
        </w:rPr>
        <w:t>木洞、丰盛敬老院C级危房消防</w:t>
      </w:r>
    </w:p>
    <w:p w14:paraId="2F1A933B">
      <w:pPr>
        <w:tabs>
          <w:tab w:val="left" w:pos="6300"/>
        </w:tabs>
        <w:snapToGrid w:val="0"/>
        <w:spacing w:line="560" w:lineRule="exact"/>
        <w:jc w:val="both"/>
        <w:rPr>
          <w:rFonts w:hint="default" w:ascii="Times New Roman" w:hAnsi="Times New Roman" w:eastAsia="方正仿宋_GBK" w:cs="Times New Roman"/>
          <w:color w:val="auto"/>
          <w:sz w:val="32"/>
          <w:szCs w:val="32"/>
          <w:lang w:val="en-US" w:eastAsia="zh-CN" w:bidi="ar"/>
          <w14:ligatures w14:val="none"/>
        </w:rPr>
      </w:pPr>
      <w:r>
        <w:rPr>
          <w:rFonts w:hint="default" w:ascii="Times New Roman" w:hAnsi="Times New Roman" w:eastAsia="方正仿宋_GBK" w:cs="Times New Roman"/>
          <w:color w:val="auto"/>
          <w:sz w:val="32"/>
          <w:szCs w:val="32"/>
          <w:lang w:val="en-US" w:eastAsia="zh-CN" w:bidi="ar"/>
          <w14:ligatures w14:val="none"/>
        </w:rPr>
        <w:t>整改及结构加固设计</w:t>
      </w:r>
    </w:p>
    <w:p w14:paraId="7E8C09B6">
      <w:pPr>
        <w:tabs>
          <w:tab w:val="left" w:pos="6300"/>
        </w:tabs>
        <w:snapToGrid w:val="0"/>
        <w:spacing w:line="560" w:lineRule="exact"/>
        <w:jc w:val="both"/>
        <w:rPr>
          <w:rFonts w:hint="default" w:ascii="Times New Roman" w:hAnsi="Times New Roman" w:eastAsia="方正仿宋_GBK" w:cs="Times New Roman"/>
          <w:color w:val="auto"/>
          <w:sz w:val="32"/>
          <w:szCs w:val="32"/>
          <w:lang w:bidi="ar"/>
          <w14:ligatures w14:val="none"/>
        </w:rPr>
      </w:pPr>
    </w:p>
    <w:p w14:paraId="4DFEA0D6">
      <w:pPr>
        <w:tabs>
          <w:tab w:val="left" w:pos="6300"/>
        </w:tabs>
        <w:snapToGrid w:val="0"/>
        <w:spacing w:line="560" w:lineRule="exact"/>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致：（比选人）：</w:t>
      </w:r>
    </w:p>
    <w:p w14:paraId="0F12E9C6">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p>
    <w:p w14:paraId="5DF7214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4868F2D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特此声明。</w:t>
      </w:r>
    </w:p>
    <w:p w14:paraId="71D1EF0A">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0A357954">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3E03AA4C">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（承包商公章）</w:t>
      </w:r>
    </w:p>
    <w:p w14:paraId="017C0965">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年   月   日</w:t>
      </w:r>
    </w:p>
    <w:p w14:paraId="04B27A49">
      <w:pPr>
        <w:widowControl/>
        <w:autoSpaceDE w:val="0"/>
        <w:autoSpaceDN w:val="0"/>
        <w:adjustRightInd w:val="0"/>
        <w:spacing w:before="16"/>
        <w:outlineLvl w:val="2"/>
        <w:rPr>
          <w:rFonts w:hint="default" w:ascii="Times New Roman" w:hAnsi="Times New Roman" w:eastAsia="方正黑体_GBK" w:cs="Times New Roman"/>
          <w:bCs/>
          <w:sz w:val="32"/>
          <w:szCs w:val="32"/>
          <w14:ligatures w14:val="none"/>
        </w:rPr>
      </w:pPr>
    </w:p>
    <w:p w14:paraId="5632FF68">
      <w:pPr>
        <w:widowControl/>
        <w:autoSpaceDE w:val="0"/>
        <w:autoSpaceDN w:val="0"/>
        <w:adjustRightInd w:val="0"/>
        <w:spacing w:before="16"/>
        <w:outlineLvl w:val="2"/>
        <w:rPr>
          <w:rFonts w:hint="default" w:ascii="Times New Roman" w:hAnsi="Times New Roman" w:eastAsia="方正黑体_GBK" w:cs="Times New Roman"/>
          <w:bCs/>
          <w:sz w:val="32"/>
          <w:szCs w:val="32"/>
          <w14:ligatures w14:val="none"/>
        </w:rPr>
      </w:pPr>
    </w:p>
    <w:p w14:paraId="5DF83C48">
      <w:pPr>
        <w:widowControl/>
        <w:autoSpaceDE w:val="0"/>
        <w:autoSpaceDN w:val="0"/>
        <w:adjustRightInd w:val="0"/>
        <w:spacing w:before="16"/>
        <w:outlineLvl w:val="2"/>
        <w:rPr>
          <w:rFonts w:hint="default" w:ascii="Times New Roman" w:hAnsi="Times New Roman" w:eastAsia="方正黑体_GBK" w:cs="Times New Roman"/>
          <w:bCs/>
          <w:sz w:val="32"/>
          <w:szCs w:val="32"/>
          <w14:ligatures w14:val="none"/>
        </w:rPr>
      </w:pPr>
    </w:p>
    <w:p w14:paraId="26E099EB">
      <w:pPr>
        <w:widowControl/>
        <w:autoSpaceDE w:val="0"/>
        <w:autoSpaceDN w:val="0"/>
        <w:adjustRightInd w:val="0"/>
        <w:spacing w:before="16"/>
        <w:outlineLvl w:val="2"/>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sz w:val="32"/>
          <w:szCs w:val="32"/>
          <w14:ligatures w14:val="none"/>
        </w:rPr>
        <w:t>五、</w:t>
      </w:r>
      <w:r>
        <w:rPr>
          <w:rFonts w:hint="default" w:ascii="Times New Roman" w:hAnsi="Times New Roman" w:eastAsia="方正黑体_GBK" w:cs="Times New Roman"/>
          <w:bCs/>
          <w:kern w:val="0"/>
          <w:sz w:val="32"/>
          <w:szCs w:val="32"/>
          <w14:ligatures w14:val="none"/>
        </w:rPr>
        <w:t>询比文件规定的其他资料</w:t>
      </w:r>
    </w:p>
    <w:p w14:paraId="60480B3D">
      <w:pPr>
        <w:spacing w:after="0"/>
        <w:jc w:val="both"/>
        <w:rPr>
          <w:rFonts w:hint="default" w:ascii="Times New Roman" w:hAnsi="Times New Roman" w:eastAsia="宋体" w:cs="Times New Roman"/>
          <w:sz w:val="21"/>
          <w14:ligatures w14:val="none"/>
        </w:rPr>
      </w:pPr>
    </w:p>
    <w:p w14:paraId="565D211E">
      <w:pPr>
        <w:spacing w:after="0"/>
        <w:jc w:val="both"/>
        <w:rPr>
          <w:rFonts w:hint="default" w:ascii="Times New Roman" w:hAnsi="Times New Roman" w:eastAsia="宋体" w:cs="Times New Roman"/>
          <w:sz w:val="21"/>
          <w14:ligatures w14:val="none"/>
        </w:rPr>
      </w:pPr>
    </w:p>
    <w:p w14:paraId="61863948">
      <w:pPr>
        <w:widowControl/>
        <w:autoSpaceDE w:val="0"/>
        <w:autoSpaceDN w:val="0"/>
        <w:adjustRightInd w:val="0"/>
        <w:spacing w:before="16"/>
        <w:outlineLvl w:val="2"/>
        <w:rPr>
          <w:rFonts w:hint="default" w:ascii="Times New Roman" w:hAnsi="Times New Roman" w:eastAsia="仿宋_GB2312" w:cs="Times New Roman"/>
          <w:b/>
          <w:sz w:val="24"/>
          <w:szCs w:val="28"/>
          <w14:ligatures w14:val="none"/>
        </w:rPr>
      </w:pPr>
    </w:p>
    <w:p w14:paraId="143F58BB">
      <w:pPr>
        <w:tabs>
          <w:tab w:val="left" w:pos="6300"/>
        </w:tabs>
        <w:snapToGrid w:val="0"/>
        <w:spacing w:after="0" w:line="500" w:lineRule="exact"/>
        <w:jc w:val="center"/>
        <w:rPr>
          <w:rFonts w:hint="default" w:ascii="Times New Roman" w:hAnsi="Times New Roman" w:eastAsia="方正仿宋_GBK" w:cs="Times New Roman"/>
          <w:sz w:val="32"/>
          <w:szCs w:val="32"/>
          <w14:ligatures w14:val="none"/>
        </w:rPr>
      </w:pPr>
    </w:p>
    <w:p w14:paraId="37E53BA7">
      <w:pPr>
        <w:tabs>
          <w:tab w:val="left" w:pos="6300"/>
        </w:tabs>
        <w:snapToGrid w:val="0"/>
        <w:spacing w:after="0" w:line="500" w:lineRule="exact"/>
        <w:jc w:val="center"/>
        <w:rPr>
          <w:rFonts w:hint="default" w:ascii="Times New Roman" w:hAnsi="Times New Roman" w:eastAsia="方正仿宋_GBK" w:cs="Times New Roman"/>
          <w:b/>
          <w:snapToGrid w:val="0"/>
          <w:kern w:val="0"/>
          <w:sz w:val="32"/>
          <w:szCs w:val="32"/>
          <w14:ligatures w14:val="none"/>
        </w:rPr>
      </w:pPr>
      <w:r>
        <w:rPr>
          <w:rFonts w:hint="default" w:ascii="Times New Roman" w:hAnsi="Times New Roman" w:eastAsia="方正仿宋_GBK" w:cs="Times New Roman"/>
          <w:sz w:val="32"/>
          <w:szCs w:val="32"/>
          <w:lang w:bidi="ar"/>
          <w14:ligatures w14:val="none"/>
        </w:rPr>
        <w:t>（结束）</w:t>
      </w:r>
    </w:p>
    <w:p w14:paraId="73147EEB">
      <w:pPr>
        <w:jc w:val="both"/>
        <w:rPr>
          <w:rFonts w:hint="default" w:ascii="Times New Roman" w:hAnsi="Times New Roman" w:eastAsia="宋体" w:cs="Times New Roman"/>
          <w:sz w:val="21"/>
          <w:szCs w:val="20"/>
          <w14:ligatures w14:val="none"/>
        </w:rPr>
      </w:pPr>
    </w:p>
    <w:p w14:paraId="13899C99">
      <w:pPr>
        <w:adjustRightInd w:val="0"/>
        <w:snapToGrid w:val="0"/>
        <w:spacing w:line="560" w:lineRule="exact"/>
        <w:ind w:firstLine="420" w:firstLineChars="200"/>
      </w:pPr>
    </w:p>
    <w:sectPr>
      <w:footerReference r:id="rId6" w:type="default"/>
      <w:pgSz w:w="11906" w:h="16838"/>
      <w:pgMar w:top="1871" w:right="1474" w:bottom="187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96EF">
    <w:pPr>
      <w:pStyle w:val="7"/>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FAA72E">
                          <w:pPr>
                            <w:pStyle w:val="7"/>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0FAA72E">
                    <w:pPr>
                      <w:pStyle w:val="7"/>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3560B8E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26F8">
    <w:pPr>
      <w:pStyle w:val="7"/>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79626FB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1E4A">
    <w:pPr>
      <w:pStyle w:val="7"/>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5EE7308">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732C">
    <w:pPr>
      <w:pStyle w:val="7"/>
      <w:wordWrap w:val="0"/>
      <w:jc w:val="right"/>
      <w:rPr>
        <w:rFonts w:ascii="方正仿宋_GBK"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BDA276">
                          <w:pPr>
                            <w:pStyle w:val="7"/>
                            <w:wordWrap w:val="0"/>
                            <w:jc w:val="right"/>
                            <w:rPr>
                              <w:rFonts w:ascii="宋体" w:hAnsi="宋体" w:cs="宋体"/>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CBDA276">
                    <w:pPr>
                      <w:pStyle w:val="7"/>
                      <w:wordWrap w:val="0"/>
                      <w:jc w:val="right"/>
                      <w:rPr>
                        <w:rFonts w:ascii="宋体" w:hAnsi="宋体" w:cs="宋体"/>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4686A89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A1102E"/>
    <w:rsid w:val="00374A61"/>
    <w:rsid w:val="0045286A"/>
    <w:rsid w:val="0046043A"/>
    <w:rsid w:val="00501BCF"/>
    <w:rsid w:val="005A4DE5"/>
    <w:rsid w:val="01694E90"/>
    <w:rsid w:val="05CF0E9F"/>
    <w:rsid w:val="096675FE"/>
    <w:rsid w:val="0A6B21A6"/>
    <w:rsid w:val="0C9246AC"/>
    <w:rsid w:val="0DA4143D"/>
    <w:rsid w:val="114153C3"/>
    <w:rsid w:val="11F752C1"/>
    <w:rsid w:val="122935DE"/>
    <w:rsid w:val="15F229FA"/>
    <w:rsid w:val="1C097820"/>
    <w:rsid w:val="207672EF"/>
    <w:rsid w:val="221E6F29"/>
    <w:rsid w:val="23A80571"/>
    <w:rsid w:val="23B3705A"/>
    <w:rsid w:val="293D2BE6"/>
    <w:rsid w:val="29A97068"/>
    <w:rsid w:val="2B7805FB"/>
    <w:rsid w:val="2BF855D4"/>
    <w:rsid w:val="2D48136A"/>
    <w:rsid w:val="2D904132"/>
    <w:rsid w:val="2F046B70"/>
    <w:rsid w:val="351F5481"/>
    <w:rsid w:val="374F156F"/>
    <w:rsid w:val="37662E63"/>
    <w:rsid w:val="38E057F5"/>
    <w:rsid w:val="393B7239"/>
    <w:rsid w:val="3D696F7D"/>
    <w:rsid w:val="422B5210"/>
    <w:rsid w:val="43770B04"/>
    <w:rsid w:val="480276DE"/>
    <w:rsid w:val="4A010161"/>
    <w:rsid w:val="4AA6570C"/>
    <w:rsid w:val="4B336D4C"/>
    <w:rsid w:val="4DBA2E92"/>
    <w:rsid w:val="504B2B95"/>
    <w:rsid w:val="55886BF9"/>
    <w:rsid w:val="575E5DFF"/>
    <w:rsid w:val="57622109"/>
    <w:rsid w:val="5AC477FE"/>
    <w:rsid w:val="626578B8"/>
    <w:rsid w:val="66A1102E"/>
    <w:rsid w:val="6730503B"/>
    <w:rsid w:val="676431BE"/>
    <w:rsid w:val="68CE5807"/>
    <w:rsid w:val="69A02EE9"/>
    <w:rsid w:val="700C479F"/>
    <w:rsid w:val="70373359"/>
    <w:rsid w:val="78B530FC"/>
    <w:rsid w:val="79864B74"/>
    <w:rsid w:val="7B053F9B"/>
    <w:rsid w:val="7B0D57CA"/>
    <w:rsid w:val="7CEA3B1A"/>
    <w:rsid w:val="7D2D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hAnsi="Times New Roman" w:eastAsia="仿宋_GB2312"/>
      <w:b/>
      <w:sz w:val="24"/>
      <w:szCs w:val="28"/>
    </w:rPr>
  </w:style>
  <w:style w:type="paragraph" w:styleId="5">
    <w:name w:val="heading 4"/>
    <w:basedOn w:val="1"/>
    <w:next w:val="1"/>
    <w:qFormat/>
    <w:uiPriority w:val="99"/>
    <w:pPr>
      <w:spacing w:line="376" w:lineRule="auto"/>
      <w:outlineLvl w:val="3"/>
    </w:pPr>
    <w:rPr>
      <w:rFonts w:ascii="Arial" w:hAnsi="Arial" w:eastAsia="黑体" w:cs="Arial"/>
      <w:sz w:val="28"/>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6">
    <w:name w:val="Balloon Text"/>
    <w:basedOn w:val="1"/>
    <w:qFormat/>
    <w:uiPriority w:val="0"/>
    <w:rPr>
      <w:kern w:val="0"/>
      <w:sz w:val="18"/>
      <w:szCs w:val="18"/>
    </w:rPr>
  </w:style>
  <w:style w:type="paragraph" w:styleId="7">
    <w:name w:val="footer"/>
    <w:basedOn w:val="1"/>
    <w:qFormat/>
    <w:uiPriority w:val="99"/>
    <w:pPr>
      <w:tabs>
        <w:tab w:val="center" w:pos="4153"/>
        <w:tab w:val="right" w:pos="8306"/>
      </w:tabs>
      <w:snapToGrid w:val="0"/>
      <w:spacing w:line="240" w:lineRule="atLeast"/>
      <w:jc w:val="left"/>
    </w:pPr>
    <w:rPr>
      <w:sz w:val="18"/>
      <w:szCs w:val="18"/>
    </w:rPr>
  </w:style>
  <w:style w:type="paragraph" w:styleId="8">
    <w:name w:val="Body Text 2"/>
    <w:basedOn w:val="1"/>
    <w:qFormat/>
    <w:uiPriority w:val="0"/>
    <w:pPr>
      <w:tabs>
        <w:tab w:val="left" w:pos="7125"/>
      </w:tabs>
      <w:snapToGrid/>
      <w:spacing w:line="240" w:lineRule="auto"/>
      <w:ind w:firstLine="0" w:firstLineChars="0"/>
    </w:pPr>
    <w:rPr>
      <w:rFonts w:ascii="宋体" w:hAnsi="宋体" w:eastAsia="宋体"/>
      <w:color w:val="000000"/>
      <w:sz w:val="30"/>
      <w:szCs w:val="24"/>
      <w:u w:val="none" w:color="FFFFFF"/>
    </w:rPr>
  </w:style>
  <w:style w:type="paragraph" w:styleId="9">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2"/>
    <w:qFormat/>
    <w:uiPriority w:val="0"/>
    <w:pPr>
      <w:spacing w:after="0"/>
      <w:ind w:firstLine="420"/>
    </w:pPr>
    <w:rPr>
      <w:rFonts w:ascii="Calibri" w:hAnsi="Calibri" w:eastAsia="方正仿宋_GBK"/>
      <w:sz w:val="32"/>
      <w:szCs w:val="22"/>
    </w:rPr>
  </w:style>
  <w:style w:type="paragraph" w:customStyle="1" w:styleId="14">
    <w:name w:val="Normal Indent1"/>
    <w:basedOn w:val="1"/>
    <w:qFormat/>
    <w:uiPriority w:val="0"/>
    <w:pPr>
      <w:ind w:firstLine="420" w:firstLineChars="200"/>
    </w:pPr>
    <w:rPr>
      <w:rFonts w:ascii="Times New Roman" w:hAnsi="Times New Roman"/>
      <w:szCs w:val="20"/>
    </w:rPr>
  </w:style>
  <w:style w:type="paragraph" w:customStyle="1" w:styleId="15">
    <w:name w:val="msolist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3758</Words>
  <Characters>3942</Characters>
  <Lines>22</Lines>
  <Paragraphs>6</Paragraphs>
  <TotalTime>3</TotalTime>
  <ScaleCrop>false</ScaleCrop>
  <LinksUpToDate>false</LinksUpToDate>
  <CharactersWithSpaces>4158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2025-12-09T09:29:00Z</dcterms:created>
  <dc:creator>Namikii</dc:creator>
  <cp:lastModifiedBy>山城啤酒肚</cp:lastModifiedBy>
  <cp:lastPrinted>2026-04-02T00:49:00Z</cp:lastPrinted>
  <dcterms:modified xsi:type="dcterms:W3CDTF">2026-04-21T03:23:00Z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9FCCBF44D8C646BA8D60336FA5C5F003_11</vt:lpwstr>
  </property>
  <property fmtid="{D5CDD505-2E9C-101B-9397-08002B2CF9AE}" pid="4" name="KSOTemplateDocerSaveRecord">
    <vt:lpwstr>eyJoZGlkIjoiMDJlNWI4OGU4MTZjNDkzNTY1OTcyNmE0ZDA1Yjc3Y2QiLCJ1c2VySWQiOiIzMzIwMDE1MTIifQ==</vt:lpwstr>
  </property>
</Properties>
</file>